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CC8" w:rsidRDefault="001C3DD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-62865</wp:posOffset>
            </wp:positionV>
            <wp:extent cx="2514600" cy="933450"/>
            <wp:effectExtent l="19050" t="0" r="0" b="0"/>
            <wp:wrapThrough wrapText="bothSides">
              <wp:wrapPolygon edited="0">
                <wp:start x="-164" y="0"/>
                <wp:lineTo x="-164" y="21159"/>
                <wp:lineTo x="21600" y="21159"/>
                <wp:lineTo x="21600" y="0"/>
                <wp:lineTo x="-164" y="0"/>
              </wp:wrapPolygon>
            </wp:wrapThrough>
            <wp:docPr id="2" name="Рисунок 2" descr="C:\Users\MSI\Desktop\ЧЕМПИОН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I\Desktop\ЧЕМПИОНА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3BD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21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724C6">
        <w:t>Утверждено</w:t>
      </w:r>
      <w:r w:rsidR="00E724C6">
        <w:br/>
        <w:t>Главный эксперт ______________/Шахназаров А.В.</w:t>
      </w:r>
      <w:r w:rsidR="00E724C6">
        <w:rPr>
          <w:lang w:eastAsia="ru-RU"/>
        </w:rPr>
        <w:t xml:space="preserve"> </w:t>
      </w:r>
    </w:p>
    <w:p w:rsidR="00055CC8" w:rsidRDefault="00E724C6">
      <w:r>
        <w:t>Ювелирное дело</w:t>
      </w:r>
    </w:p>
    <w:p w:rsidR="00055CC8" w:rsidRDefault="00055CC8">
      <w:pPr>
        <w:jc w:val="center"/>
      </w:pPr>
    </w:p>
    <w:p w:rsidR="00055CC8" w:rsidRDefault="00E724C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План проведения </w:t>
      </w:r>
    </w:p>
    <w:p w:rsidR="00055CC8" w:rsidRDefault="00E724C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Региональный чемпионат по профессиональному мастерству «Профессионалы»</w:t>
      </w:r>
    </w:p>
    <w:p w:rsidR="00055CC8" w:rsidRDefault="00E724C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По компетенции Ювелирное дело </w:t>
      </w:r>
    </w:p>
    <w:p w:rsidR="00055CC8" w:rsidRDefault="00E724C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Красноярский край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6656"/>
      </w:tblGrid>
      <w:tr w:rsidR="00055CC8">
        <w:tc>
          <w:tcPr>
            <w:tcW w:w="988" w:type="dxa"/>
          </w:tcPr>
          <w:p w:rsidR="00055CC8" w:rsidRDefault="00E724C6">
            <w:pPr>
              <w:jc w:val="center"/>
            </w:pPr>
            <w:r>
              <w:t>Дни</w:t>
            </w: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Время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Описание</w:t>
            </w:r>
          </w:p>
        </w:tc>
      </w:tr>
      <w:tr w:rsidR="00204566">
        <w:tc>
          <w:tcPr>
            <w:tcW w:w="988" w:type="dxa"/>
            <w:vMerge w:val="restart"/>
          </w:tcPr>
          <w:p w:rsidR="00204566" w:rsidRDefault="002045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C-2</w:t>
            </w:r>
          </w:p>
        </w:tc>
        <w:tc>
          <w:tcPr>
            <w:tcW w:w="1701" w:type="dxa"/>
            <w:shd w:val="clear" w:color="auto" w:fill="E0F2CA"/>
          </w:tcPr>
          <w:p w:rsidR="00204566" w:rsidRDefault="00204566">
            <w:pPr>
              <w:jc w:val="center"/>
            </w:pPr>
          </w:p>
        </w:tc>
        <w:tc>
          <w:tcPr>
            <w:tcW w:w="6656" w:type="dxa"/>
            <w:shd w:val="clear" w:color="auto" w:fill="E0F2CA"/>
          </w:tcPr>
          <w:p w:rsidR="00204566" w:rsidRDefault="00F84C6E" w:rsidP="001C3DDF">
            <w:pPr>
              <w:jc w:val="center"/>
            </w:pPr>
            <w:r>
              <w:rPr>
                <w:lang w:val="en-US"/>
              </w:rPr>
              <w:t>1</w:t>
            </w:r>
            <w:r w:rsidR="00E83E9F">
              <w:t>4</w:t>
            </w:r>
            <w:r w:rsidR="00204566">
              <w:t xml:space="preserve"> </w:t>
            </w:r>
            <w:r w:rsidR="001C3DDF">
              <w:t>февраля</w:t>
            </w:r>
            <w:r w:rsidR="00204566">
              <w:t xml:space="preserve"> 202</w:t>
            </w:r>
            <w:r>
              <w:t>6</w:t>
            </w:r>
          </w:p>
        </w:tc>
      </w:tr>
      <w:tr w:rsidR="00204566">
        <w:tc>
          <w:tcPr>
            <w:tcW w:w="988" w:type="dxa"/>
            <w:vMerge/>
          </w:tcPr>
          <w:p w:rsidR="00204566" w:rsidRDefault="00204566">
            <w:pPr>
              <w:jc w:val="center"/>
            </w:pPr>
          </w:p>
        </w:tc>
        <w:tc>
          <w:tcPr>
            <w:tcW w:w="1701" w:type="dxa"/>
          </w:tcPr>
          <w:p w:rsidR="00204566" w:rsidRDefault="00204566" w:rsidP="00AB213F">
            <w:pPr>
              <w:jc w:val="center"/>
            </w:pPr>
            <w:r>
              <w:t>00:00 - 24:00</w:t>
            </w:r>
          </w:p>
        </w:tc>
        <w:tc>
          <w:tcPr>
            <w:tcW w:w="6656" w:type="dxa"/>
          </w:tcPr>
          <w:p w:rsidR="00204566" w:rsidRDefault="00204566" w:rsidP="00AB213F">
            <w:pPr>
              <w:jc w:val="center"/>
            </w:pPr>
            <w:r>
              <w:t>Застройка площадки, подготовка протоколов</w:t>
            </w:r>
          </w:p>
        </w:tc>
      </w:tr>
      <w:tr w:rsidR="00204566">
        <w:tc>
          <w:tcPr>
            <w:tcW w:w="988" w:type="dxa"/>
            <w:vMerge/>
          </w:tcPr>
          <w:p w:rsidR="00204566" w:rsidRDefault="00204566">
            <w:pPr>
              <w:jc w:val="center"/>
            </w:pPr>
          </w:p>
        </w:tc>
        <w:tc>
          <w:tcPr>
            <w:tcW w:w="1701" w:type="dxa"/>
          </w:tcPr>
          <w:p w:rsidR="00204566" w:rsidRDefault="00204566" w:rsidP="00AB213F">
            <w:pPr>
              <w:jc w:val="center"/>
            </w:pPr>
            <w:r>
              <w:t>09:00 - 14:00</w:t>
            </w:r>
          </w:p>
        </w:tc>
        <w:tc>
          <w:tcPr>
            <w:tcW w:w="6656" w:type="dxa"/>
          </w:tcPr>
          <w:p w:rsidR="00204566" w:rsidRDefault="00204566" w:rsidP="00AB213F">
            <w:pPr>
              <w:jc w:val="center"/>
            </w:pPr>
            <w:r>
              <w:t>Собрание экспертов. Инструктаж экспертов по ТБ и ТО, ознакомление с конкурсной документацией</w:t>
            </w:r>
          </w:p>
        </w:tc>
      </w:tr>
      <w:tr w:rsidR="00204566">
        <w:tc>
          <w:tcPr>
            <w:tcW w:w="988" w:type="dxa"/>
            <w:vMerge/>
          </w:tcPr>
          <w:p w:rsidR="00204566" w:rsidRDefault="00204566">
            <w:pPr>
              <w:jc w:val="center"/>
            </w:pPr>
          </w:p>
        </w:tc>
        <w:tc>
          <w:tcPr>
            <w:tcW w:w="1701" w:type="dxa"/>
          </w:tcPr>
          <w:p w:rsidR="00204566" w:rsidRDefault="00204566" w:rsidP="00AB213F">
            <w:pPr>
              <w:jc w:val="center"/>
            </w:pPr>
            <w:r>
              <w:t>14:00 - 17:00</w:t>
            </w:r>
          </w:p>
        </w:tc>
        <w:tc>
          <w:tcPr>
            <w:tcW w:w="6656" w:type="dxa"/>
          </w:tcPr>
          <w:p w:rsidR="00204566" w:rsidRDefault="00204566" w:rsidP="00AB213F">
            <w:pPr>
              <w:jc w:val="center"/>
            </w:pPr>
            <w:r>
              <w:t>Ознакомление экспертов с критериями оценивания, внесение 30% изменений в конкурсное задание</w:t>
            </w:r>
          </w:p>
        </w:tc>
      </w:tr>
      <w:tr w:rsidR="00055CC8" w:rsidTr="00204566">
        <w:tc>
          <w:tcPr>
            <w:tcW w:w="988" w:type="dxa"/>
            <w:vMerge w:val="restart"/>
          </w:tcPr>
          <w:p w:rsidR="00055CC8" w:rsidRDefault="00E724C6">
            <w:pPr>
              <w:jc w:val="center"/>
            </w:pPr>
            <w:r>
              <w:t>С-1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055CC8" w:rsidRDefault="00055CC8">
            <w:pPr>
              <w:jc w:val="center"/>
            </w:pPr>
          </w:p>
        </w:tc>
        <w:tc>
          <w:tcPr>
            <w:tcW w:w="6656" w:type="dxa"/>
            <w:shd w:val="clear" w:color="auto" w:fill="E2EFD9" w:themeFill="accent6" w:themeFillTint="33"/>
          </w:tcPr>
          <w:p w:rsidR="00055CC8" w:rsidRDefault="00F84C6E">
            <w:pPr>
              <w:jc w:val="center"/>
            </w:pPr>
            <w:r>
              <w:t>15 февраля 2026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09:00 - 15:00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Собрание экспертов. Подписание протоколов, собрание участников – ознакомление с площадкой, проверка тулбоксов участников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055CC8">
            <w:pPr>
              <w:jc w:val="center"/>
            </w:pP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Церемония открытия</w:t>
            </w:r>
          </w:p>
        </w:tc>
      </w:tr>
      <w:tr w:rsidR="00055CC8">
        <w:tc>
          <w:tcPr>
            <w:tcW w:w="988" w:type="dxa"/>
            <w:vMerge w:val="restart"/>
          </w:tcPr>
          <w:p w:rsidR="00055CC8" w:rsidRDefault="00E724C6">
            <w:pPr>
              <w:jc w:val="center"/>
            </w:pPr>
            <w:r>
              <w:t>С1</w:t>
            </w:r>
          </w:p>
        </w:tc>
        <w:tc>
          <w:tcPr>
            <w:tcW w:w="1701" w:type="dxa"/>
            <w:shd w:val="clear" w:color="auto" w:fill="E0F2CA"/>
          </w:tcPr>
          <w:p w:rsidR="00055CC8" w:rsidRDefault="00055CC8">
            <w:pPr>
              <w:jc w:val="center"/>
            </w:pPr>
          </w:p>
        </w:tc>
        <w:tc>
          <w:tcPr>
            <w:tcW w:w="6656" w:type="dxa"/>
            <w:shd w:val="clear" w:color="auto" w:fill="E0F2CA"/>
          </w:tcPr>
          <w:p w:rsidR="00055CC8" w:rsidRDefault="00F84C6E">
            <w:pPr>
              <w:jc w:val="center"/>
            </w:pPr>
            <w:r>
              <w:t>16 февраля 2026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08:00 - 08:20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Сбор участников соревнования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08:20 - 08:30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Инструктаж ОТ и ТБ, подписание протоколов и выдача заданий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08:30 - 08:50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Общение участник – эксперт (0:20)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08:50 - 09:30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Выдача металла и самостоятельный анализ чертежа (0:40)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09:30 - 11:30</w:t>
            </w:r>
          </w:p>
        </w:tc>
        <w:tc>
          <w:tcPr>
            <w:tcW w:w="6656" w:type="dxa"/>
          </w:tcPr>
          <w:p w:rsidR="00055CC8" w:rsidRDefault="00E724C6">
            <w:pPr>
              <w:tabs>
                <w:tab w:val="left" w:pos="543"/>
              </w:tabs>
              <w:jc w:val="center"/>
            </w:pPr>
            <w:r>
              <w:t>Выполнение Модуля 1 (2:00)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11:30 - 11:45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Технический перерыв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11:45 - 13:00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Выполнение Модуля 1 (1:15)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:rsidR="00055CC8" w:rsidRDefault="00E724C6">
            <w:pPr>
              <w:jc w:val="center"/>
            </w:pPr>
            <w:r>
              <w:t>13:00 - 14:00</w:t>
            </w:r>
          </w:p>
        </w:tc>
        <w:tc>
          <w:tcPr>
            <w:tcW w:w="6656" w:type="dxa"/>
            <w:shd w:val="clear" w:color="auto" w:fill="FBE4D5" w:themeFill="accent2" w:themeFillTint="33"/>
          </w:tcPr>
          <w:p w:rsidR="00055CC8" w:rsidRDefault="00E724C6">
            <w:pPr>
              <w:jc w:val="center"/>
            </w:pPr>
            <w:r>
              <w:t>Обеденный перерыв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F84C6E">
            <w:pPr>
              <w:jc w:val="center"/>
            </w:pPr>
            <w:r>
              <w:t>14:00 - 15</w:t>
            </w:r>
            <w:r w:rsidR="00E724C6">
              <w:t>:00</w:t>
            </w:r>
          </w:p>
        </w:tc>
        <w:tc>
          <w:tcPr>
            <w:tcW w:w="6656" w:type="dxa"/>
          </w:tcPr>
          <w:p w:rsidR="00055CC8" w:rsidRDefault="00F84C6E">
            <w:pPr>
              <w:jc w:val="center"/>
            </w:pPr>
            <w:r>
              <w:t>Выполнение Модуля 1 (1</w:t>
            </w:r>
            <w:r w:rsidR="00E724C6">
              <w:t>:00)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F84C6E">
            <w:pPr>
              <w:jc w:val="center"/>
            </w:pPr>
            <w:r>
              <w:t>15:00 - 15</w:t>
            </w:r>
            <w:r w:rsidR="00E724C6">
              <w:t>:15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Технический перерыв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F84C6E">
            <w:pPr>
              <w:jc w:val="center"/>
            </w:pPr>
            <w:r>
              <w:t>15:15 - 17</w:t>
            </w:r>
            <w:r w:rsidR="00E724C6">
              <w:t>:00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Выполнение Модуля 1 (1:45)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F84C6E">
            <w:pPr>
              <w:jc w:val="center"/>
            </w:pPr>
            <w:r>
              <w:t>17</w:t>
            </w:r>
            <w:r w:rsidR="00E724C6">
              <w:t>:00 - 20:00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Сбор модуля 1, оценка и внесение результатов в ЦСО</w:t>
            </w:r>
          </w:p>
        </w:tc>
      </w:tr>
      <w:tr w:rsidR="00055CC8">
        <w:tc>
          <w:tcPr>
            <w:tcW w:w="988" w:type="dxa"/>
            <w:vMerge w:val="restart"/>
          </w:tcPr>
          <w:p w:rsidR="00055CC8" w:rsidRDefault="00E724C6">
            <w:pPr>
              <w:jc w:val="center"/>
            </w:pPr>
            <w:r>
              <w:t>С2</w:t>
            </w:r>
          </w:p>
        </w:tc>
        <w:tc>
          <w:tcPr>
            <w:tcW w:w="1701" w:type="dxa"/>
            <w:shd w:val="clear" w:color="auto" w:fill="E0F2CA"/>
          </w:tcPr>
          <w:p w:rsidR="00055CC8" w:rsidRDefault="00055CC8">
            <w:pPr>
              <w:jc w:val="center"/>
            </w:pPr>
          </w:p>
        </w:tc>
        <w:tc>
          <w:tcPr>
            <w:tcW w:w="6656" w:type="dxa"/>
            <w:shd w:val="clear" w:color="auto" w:fill="E0F2CA"/>
          </w:tcPr>
          <w:p w:rsidR="00055CC8" w:rsidRDefault="00F84C6E">
            <w:pPr>
              <w:jc w:val="center"/>
            </w:pPr>
            <w:r>
              <w:t>17 февраля 2026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08:00 - 08:20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Сбор участников соревнования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rPr>
                <w:lang w:val="en-US"/>
              </w:rPr>
              <w:t>08</w:t>
            </w:r>
            <w:r>
              <w:t>:20 - 08:30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Инструктаж ОТ и ТБ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08:30 - 08:45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Общение участник – эксперт (0:15)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08:45 - 10:45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Выдача металла и выполнение Модуля 2 (2:00)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10:45 - 11:00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Технический перерыв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11:00 - 13:00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Выполнение Модуля 2 (2:00)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:rsidR="00055CC8" w:rsidRDefault="00E724C6">
            <w:pPr>
              <w:jc w:val="center"/>
            </w:pPr>
            <w:r>
              <w:t>13:00 -14:00</w:t>
            </w:r>
          </w:p>
        </w:tc>
        <w:tc>
          <w:tcPr>
            <w:tcW w:w="6656" w:type="dxa"/>
            <w:shd w:val="clear" w:color="auto" w:fill="FBE4D5" w:themeFill="accent2" w:themeFillTint="33"/>
          </w:tcPr>
          <w:p w:rsidR="00055CC8" w:rsidRDefault="00E724C6">
            <w:pPr>
              <w:jc w:val="center"/>
            </w:pPr>
            <w:r>
              <w:t>Обеденный перерыв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14:00 - 16:00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Выполнение Модуля 2 (2:00)</w:t>
            </w:r>
          </w:p>
        </w:tc>
      </w:tr>
      <w:tr w:rsidR="00055CC8">
        <w:tc>
          <w:tcPr>
            <w:tcW w:w="988" w:type="dxa"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075106">
            <w:pPr>
              <w:jc w:val="center"/>
            </w:pPr>
            <w:r>
              <w:t>16:00</w:t>
            </w:r>
            <w:r w:rsidR="00E724C6">
              <w:t xml:space="preserve"> - 20:00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Сбор модуля 2, оценка и внесение результатов в ЦСО</w:t>
            </w:r>
          </w:p>
        </w:tc>
      </w:tr>
      <w:tr w:rsidR="00055CC8">
        <w:tc>
          <w:tcPr>
            <w:tcW w:w="988" w:type="dxa"/>
            <w:vMerge w:val="restart"/>
          </w:tcPr>
          <w:p w:rsidR="00055CC8" w:rsidRDefault="00E724C6">
            <w:pPr>
              <w:jc w:val="center"/>
            </w:pPr>
            <w:r>
              <w:t>С3</w:t>
            </w:r>
          </w:p>
        </w:tc>
        <w:tc>
          <w:tcPr>
            <w:tcW w:w="1701" w:type="dxa"/>
            <w:shd w:val="clear" w:color="auto" w:fill="E0F2CA"/>
          </w:tcPr>
          <w:p w:rsidR="00055CC8" w:rsidRDefault="00055CC8">
            <w:pPr>
              <w:jc w:val="center"/>
            </w:pPr>
          </w:p>
        </w:tc>
        <w:tc>
          <w:tcPr>
            <w:tcW w:w="6656" w:type="dxa"/>
            <w:shd w:val="clear" w:color="auto" w:fill="E0F2CA"/>
          </w:tcPr>
          <w:p w:rsidR="00055CC8" w:rsidRDefault="00F84C6E">
            <w:pPr>
              <w:jc w:val="center"/>
            </w:pPr>
            <w:r>
              <w:t>18 февраля 2026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08:00 - 08:20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Сбор участников соревнования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rPr>
                <w:lang w:val="en-US"/>
              </w:rPr>
              <w:t>08</w:t>
            </w:r>
            <w:r>
              <w:t>:20 - 08:30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Инструктаж ОТ и ТБ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08:30 - 08:45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Общение участник – эксперт (0:15)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08:45 - 10:45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Выдача металла и выполнение Модуля 3 (2:00)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10:45 - 11:00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Технический перерыв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11:00 - 13:00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Выполнение Модуля 3 (2:00)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:rsidR="00055CC8" w:rsidRDefault="00E724C6">
            <w:pPr>
              <w:jc w:val="center"/>
            </w:pPr>
            <w:r>
              <w:t>13:00 -14:00</w:t>
            </w:r>
          </w:p>
        </w:tc>
        <w:tc>
          <w:tcPr>
            <w:tcW w:w="6656" w:type="dxa"/>
            <w:shd w:val="clear" w:color="auto" w:fill="FBE4D5" w:themeFill="accent2" w:themeFillTint="33"/>
          </w:tcPr>
          <w:p w:rsidR="00055CC8" w:rsidRDefault="00E724C6">
            <w:pPr>
              <w:jc w:val="center"/>
            </w:pPr>
            <w:r>
              <w:t>Обеденный перерыв</w:t>
            </w:r>
          </w:p>
        </w:tc>
      </w:tr>
      <w:tr w:rsidR="00055CC8">
        <w:tc>
          <w:tcPr>
            <w:tcW w:w="988" w:type="dxa"/>
            <w:vMerge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F84C6E">
            <w:pPr>
              <w:jc w:val="center"/>
            </w:pPr>
            <w:r>
              <w:t>14:00 – 15</w:t>
            </w:r>
            <w:r w:rsidR="00E724C6">
              <w:t>:00</w:t>
            </w:r>
          </w:p>
        </w:tc>
        <w:tc>
          <w:tcPr>
            <w:tcW w:w="6656" w:type="dxa"/>
          </w:tcPr>
          <w:p w:rsidR="00055CC8" w:rsidRDefault="00F84C6E">
            <w:pPr>
              <w:jc w:val="center"/>
            </w:pPr>
            <w:r>
              <w:t>Выполнение Модуля 3 (1</w:t>
            </w:r>
            <w:r w:rsidR="00E724C6">
              <w:t>:00)</w:t>
            </w:r>
          </w:p>
        </w:tc>
      </w:tr>
      <w:tr w:rsidR="00055CC8">
        <w:tc>
          <w:tcPr>
            <w:tcW w:w="988" w:type="dxa"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F84C6E">
            <w:pPr>
              <w:jc w:val="center"/>
            </w:pPr>
            <w:r>
              <w:t>15:00 - 15</w:t>
            </w:r>
            <w:r w:rsidR="00E724C6">
              <w:t>:15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Технический перерыв</w:t>
            </w:r>
          </w:p>
        </w:tc>
      </w:tr>
      <w:tr w:rsidR="00055CC8">
        <w:tc>
          <w:tcPr>
            <w:tcW w:w="988" w:type="dxa"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F84C6E">
            <w:pPr>
              <w:jc w:val="center"/>
            </w:pPr>
            <w:r>
              <w:t>15:15 - 16</w:t>
            </w:r>
            <w:r w:rsidR="00E724C6">
              <w:t>:15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Выполнение Модуля 2 (1:00)</w:t>
            </w:r>
          </w:p>
        </w:tc>
      </w:tr>
      <w:tr w:rsidR="00055CC8">
        <w:tc>
          <w:tcPr>
            <w:tcW w:w="988" w:type="dxa"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F84C6E">
            <w:pPr>
              <w:jc w:val="center"/>
            </w:pPr>
            <w:r>
              <w:t>16</w:t>
            </w:r>
            <w:r w:rsidR="00E724C6">
              <w:t>:15 - 20:00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Сбор модуля 3, оценка и внесение результатов в ЦСО</w:t>
            </w:r>
          </w:p>
        </w:tc>
      </w:tr>
      <w:tr w:rsidR="00055CC8">
        <w:tc>
          <w:tcPr>
            <w:tcW w:w="988" w:type="dxa"/>
          </w:tcPr>
          <w:p w:rsidR="00055CC8" w:rsidRDefault="00E724C6">
            <w:pPr>
              <w:jc w:val="center"/>
            </w:pPr>
            <w:r>
              <w:t>С+1</w:t>
            </w:r>
          </w:p>
        </w:tc>
        <w:tc>
          <w:tcPr>
            <w:tcW w:w="1701" w:type="dxa"/>
            <w:shd w:val="clear" w:color="auto" w:fill="E0F2CA"/>
          </w:tcPr>
          <w:p w:rsidR="00055CC8" w:rsidRDefault="00055CC8">
            <w:pPr>
              <w:jc w:val="center"/>
            </w:pPr>
          </w:p>
        </w:tc>
        <w:tc>
          <w:tcPr>
            <w:tcW w:w="6656" w:type="dxa"/>
            <w:shd w:val="clear" w:color="auto" w:fill="E0F2CA"/>
          </w:tcPr>
          <w:p w:rsidR="00055CC8" w:rsidRDefault="00F84C6E">
            <w:pPr>
              <w:jc w:val="center"/>
            </w:pPr>
            <w:r>
              <w:t>19 февраля</w:t>
            </w:r>
            <w:bookmarkStart w:id="0" w:name="_GoBack"/>
            <w:bookmarkEnd w:id="0"/>
            <w:r>
              <w:t xml:space="preserve"> 2026</w:t>
            </w:r>
          </w:p>
        </w:tc>
      </w:tr>
      <w:tr w:rsidR="00055CC8">
        <w:tc>
          <w:tcPr>
            <w:tcW w:w="988" w:type="dxa"/>
          </w:tcPr>
          <w:p w:rsidR="00055CC8" w:rsidRDefault="00055CC8">
            <w:pPr>
              <w:jc w:val="center"/>
            </w:pPr>
          </w:p>
        </w:tc>
        <w:tc>
          <w:tcPr>
            <w:tcW w:w="1701" w:type="dxa"/>
          </w:tcPr>
          <w:p w:rsidR="00055CC8" w:rsidRDefault="00E724C6">
            <w:pPr>
              <w:jc w:val="center"/>
            </w:pPr>
            <w:r>
              <w:t>09:00-14:00</w:t>
            </w:r>
          </w:p>
        </w:tc>
        <w:tc>
          <w:tcPr>
            <w:tcW w:w="6656" w:type="dxa"/>
          </w:tcPr>
          <w:p w:rsidR="00055CC8" w:rsidRDefault="00E724C6">
            <w:pPr>
              <w:jc w:val="center"/>
            </w:pPr>
            <w:r>
              <w:t>Демонтаж оборудования</w:t>
            </w:r>
          </w:p>
        </w:tc>
      </w:tr>
    </w:tbl>
    <w:p w:rsidR="00055CC8" w:rsidRDefault="00055CC8">
      <w:pPr>
        <w:jc w:val="center"/>
      </w:pPr>
    </w:p>
    <w:sectPr w:rsidR="00055CC8" w:rsidSect="00E4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D6" w:rsidRDefault="008A3BD6">
      <w:pPr>
        <w:spacing w:after="0" w:line="240" w:lineRule="auto"/>
      </w:pPr>
      <w:r>
        <w:separator/>
      </w:r>
    </w:p>
  </w:endnote>
  <w:endnote w:type="continuationSeparator" w:id="0">
    <w:p w:rsidR="008A3BD6" w:rsidRDefault="008A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D6" w:rsidRDefault="008A3BD6">
      <w:pPr>
        <w:spacing w:after="0" w:line="240" w:lineRule="auto"/>
      </w:pPr>
      <w:r>
        <w:separator/>
      </w:r>
    </w:p>
  </w:footnote>
  <w:footnote w:type="continuationSeparator" w:id="0">
    <w:p w:rsidR="008A3BD6" w:rsidRDefault="008A3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CC8"/>
    <w:rsid w:val="00031261"/>
    <w:rsid w:val="00055CC8"/>
    <w:rsid w:val="00075106"/>
    <w:rsid w:val="001C3DDF"/>
    <w:rsid w:val="00204566"/>
    <w:rsid w:val="00494804"/>
    <w:rsid w:val="008A3BD6"/>
    <w:rsid w:val="00AB277C"/>
    <w:rsid w:val="00E4786E"/>
    <w:rsid w:val="00E724C6"/>
    <w:rsid w:val="00E83E9F"/>
    <w:rsid w:val="00F8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7B8431"/>
  <w15:docId w15:val="{ACC0FA38-7520-463A-9BC5-490B63A6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86E"/>
  </w:style>
  <w:style w:type="paragraph" w:styleId="1">
    <w:name w:val="heading 1"/>
    <w:basedOn w:val="a"/>
    <w:next w:val="a"/>
    <w:link w:val="10"/>
    <w:uiPriority w:val="9"/>
    <w:qFormat/>
    <w:rsid w:val="00E4786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4786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4786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4786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4786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4786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4786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4786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4786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86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4786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4786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4786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4786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4786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4786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4786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4786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4786E"/>
    <w:pPr>
      <w:ind w:left="720"/>
      <w:contextualSpacing/>
    </w:pPr>
  </w:style>
  <w:style w:type="paragraph" w:styleId="a4">
    <w:name w:val="No Spacing"/>
    <w:uiPriority w:val="1"/>
    <w:qFormat/>
    <w:rsid w:val="00E4786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4786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E4786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4786E"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4786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4786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4786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4786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4786E"/>
    <w:rPr>
      <w:i/>
    </w:rPr>
  </w:style>
  <w:style w:type="paragraph" w:styleId="ab">
    <w:name w:val="header"/>
    <w:basedOn w:val="a"/>
    <w:link w:val="ac"/>
    <w:uiPriority w:val="99"/>
    <w:unhideWhenUsed/>
    <w:rsid w:val="00E4786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786E"/>
  </w:style>
  <w:style w:type="paragraph" w:styleId="ad">
    <w:name w:val="footer"/>
    <w:basedOn w:val="a"/>
    <w:link w:val="ae"/>
    <w:uiPriority w:val="99"/>
    <w:unhideWhenUsed/>
    <w:rsid w:val="00E4786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4786E"/>
  </w:style>
  <w:style w:type="paragraph" w:styleId="af">
    <w:name w:val="caption"/>
    <w:basedOn w:val="a"/>
    <w:next w:val="a"/>
    <w:uiPriority w:val="35"/>
    <w:semiHidden/>
    <w:unhideWhenUsed/>
    <w:qFormat/>
    <w:rsid w:val="00E4786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E4786E"/>
  </w:style>
  <w:style w:type="table" w:customStyle="1" w:styleId="TableGridLight">
    <w:name w:val="Table Grid Light"/>
    <w:basedOn w:val="a1"/>
    <w:uiPriority w:val="59"/>
    <w:rsid w:val="00E4786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E4786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4786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478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478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478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478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478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478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478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478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478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478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478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478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478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478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4786E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E4786E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E4786E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E4786E"/>
    <w:rPr>
      <w:sz w:val="18"/>
    </w:rPr>
  </w:style>
  <w:style w:type="character" w:styleId="af3">
    <w:name w:val="footnote reference"/>
    <w:basedOn w:val="a0"/>
    <w:uiPriority w:val="99"/>
    <w:unhideWhenUsed/>
    <w:rsid w:val="00E4786E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4786E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4786E"/>
    <w:rPr>
      <w:sz w:val="20"/>
    </w:rPr>
  </w:style>
  <w:style w:type="character" w:styleId="af6">
    <w:name w:val="endnote reference"/>
    <w:basedOn w:val="a0"/>
    <w:uiPriority w:val="99"/>
    <w:semiHidden/>
    <w:unhideWhenUsed/>
    <w:rsid w:val="00E4786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4786E"/>
    <w:pPr>
      <w:spacing w:after="57"/>
    </w:pPr>
  </w:style>
  <w:style w:type="paragraph" w:styleId="23">
    <w:name w:val="toc 2"/>
    <w:basedOn w:val="a"/>
    <w:next w:val="a"/>
    <w:uiPriority w:val="39"/>
    <w:unhideWhenUsed/>
    <w:rsid w:val="00E4786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4786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4786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4786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4786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4786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4786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4786E"/>
    <w:pPr>
      <w:spacing w:after="57"/>
      <w:ind w:left="2268"/>
    </w:pPr>
  </w:style>
  <w:style w:type="paragraph" w:styleId="af7">
    <w:name w:val="TOC Heading"/>
    <w:uiPriority w:val="39"/>
    <w:unhideWhenUsed/>
    <w:rsid w:val="00E4786E"/>
  </w:style>
  <w:style w:type="paragraph" w:styleId="af8">
    <w:name w:val="table of figures"/>
    <w:basedOn w:val="a"/>
    <w:next w:val="a"/>
    <w:uiPriority w:val="99"/>
    <w:unhideWhenUsed/>
    <w:rsid w:val="00E4786E"/>
    <w:pPr>
      <w:spacing w:after="0"/>
    </w:pPr>
  </w:style>
  <w:style w:type="table" w:styleId="af9">
    <w:name w:val="Table Grid"/>
    <w:basedOn w:val="a1"/>
    <w:uiPriority w:val="39"/>
    <w:rsid w:val="00E4786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1C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C3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Uvelir</dc:creator>
  <cp:lastModifiedBy>Uvelir</cp:lastModifiedBy>
  <cp:revision>9</cp:revision>
  <dcterms:created xsi:type="dcterms:W3CDTF">2023-04-06T04:39:00Z</dcterms:created>
  <dcterms:modified xsi:type="dcterms:W3CDTF">2026-01-14T06:26:00Z</dcterms:modified>
</cp:coreProperties>
</file>