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35C9D57B" w14:textId="77777777" w:rsidTr="00912BE2">
        <w:tc>
          <w:tcPr>
            <w:tcW w:w="4962" w:type="dxa"/>
          </w:tcPr>
          <w:p w14:paraId="5B559C5C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15B39B7" wp14:editId="73C1ED15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7E5C4B83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1B0F90F3" w14:textId="77777777" w:rsidR="0041526F" w:rsidRDefault="00457BE1">
      <w:pPr>
        <w:rPr>
          <w:sz w:val="28"/>
          <w:szCs w:val="28"/>
        </w:rPr>
      </w:pPr>
    </w:p>
    <w:p w14:paraId="3F3875C5" w14:textId="77777777" w:rsidR="00596E5D" w:rsidRDefault="00596E5D">
      <w:pPr>
        <w:rPr>
          <w:sz w:val="28"/>
          <w:szCs w:val="28"/>
        </w:rPr>
      </w:pPr>
    </w:p>
    <w:p w14:paraId="740AE8F2" w14:textId="77777777" w:rsidR="00596E5D" w:rsidRDefault="00596E5D">
      <w:pPr>
        <w:rPr>
          <w:sz w:val="28"/>
          <w:szCs w:val="28"/>
        </w:rPr>
      </w:pPr>
    </w:p>
    <w:p w14:paraId="619778B5" w14:textId="77777777" w:rsidR="00596E5D" w:rsidRDefault="00596E5D">
      <w:pPr>
        <w:rPr>
          <w:sz w:val="28"/>
          <w:szCs w:val="28"/>
        </w:rPr>
      </w:pPr>
    </w:p>
    <w:p w14:paraId="0AFEAE12" w14:textId="77777777" w:rsidR="00596E5D" w:rsidRDefault="00596E5D">
      <w:pPr>
        <w:rPr>
          <w:sz w:val="28"/>
          <w:szCs w:val="28"/>
        </w:rPr>
      </w:pPr>
    </w:p>
    <w:p w14:paraId="676894BF" w14:textId="77777777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321F43AC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8F67E4">
        <w:rPr>
          <w:rFonts w:ascii="Times New Roman" w:hAnsi="Times New Roman" w:cs="Times New Roman"/>
          <w:sz w:val="72"/>
          <w:szCs w:val="72"/>
        </w:rPr>
        <w:t>ПАРИКМАХЕРСКОЕ ИСКУССТВО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7473E09E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1C7D0403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30FAF40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BC2DAA8" w14:textId="77777777" w:rsidR="00E75D31" w:rsidRDefault="00E75D31" w:rsidP="008F67E4">
      <w:pPr>
        <w:rPr>
          <w:rFonts w:ascii="Times New Roman" w:hAnsi="Times New Roman" w:cs="Times New Roman"/>
          <w:sz w:val="72"/>
          <w:szCs w:val="72"/>
        </w:rPr>
      </w:pPr>
    </w:p>
    <w:p w14:paraId="4D4B1F8C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6061763" w14:textId="263CB974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9A444F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42BC2434" w14:textId="77777777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8F67E4">
        <w:rPr>
          <w:rFonts w:ascii="Times New Roman" w:eastAsia="Times New Roman" w:hAnsi="Times New Roman" w:cs="Times New Roman"/>
          <w:color w:val="000000"/>
          <w:sz w:val="28"/>
          <w:szCs w:val="28"/>
        </w:rPr>
        <w:t>Парикмахерское искусство</w:t>
      </w:r>
    </w:p>
    <w:p w14:paraId="46C5C6AB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C63578D" w14:textId="77777777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A22965C" w14:textId="77777777" w:rsidR="008F67E4" w:rsidRDefault="008F67E4" w:rsidP="008F67E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Парикмахер работает в коммерческом секторе, предлагая спектр услуг по уходу за волосами. Существует прямая взаимосвязь между характером, сложностью, качеством оказываемых услуг и их стоимостью. Следовательно, на парикмахере лежит большая ответственность – ему необходимо работать               с клиентом достаточно профессионально, чтобы удовлетворить его потребности, что в свою очередь будет способствовать поддержанию                             и развитию индустрии красоты. Парикмахерское искусство относится к сфере услуг. Индустрия данного направления постоянно развивается, является стабильно устойчивой в своём развитии и пользуется обширным разнообразием продуктов и товаров для волос. </w:t>
      </w:r>
    </w:p>
    <w:p w14:paraId="1BEF34F8" w14:textId="77777777" w:rsidR="008F67E4" w:rsidRDefault="008F67E4" w:rsidP="008F67E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Помимо этого, услуги парикмахера играют важную терапевтическую роль. Парикмахер оказывает непосредственное влияние на поддержание морально-психологического состояния клиента, его уверенности в себе, удовлетворённости своим внешним видом. Немаловажна и медицинская составляющая: в область парикмахерского искусства входят различные лечебные процедуры. </w:t>
      </w:r>
    </w:p>
    <w:p w14:paraId="42CFD726" w14:textId="77777777" w:rsidR="008F67E4" w:rsidRDefault="008F67E4" w:rsidP="008F67E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Парикмахеры работают в самых разных условиях – в крупных, средних, маленьких или мобильных салонах, обслуживают клиентов на дому. Также они могут работать в компаниях, представляющих профессиональный бренд, учебных заведениях, на телевидении и в кинематографе, в театре (что включает в себя работу с париками). Кроме того, парикмахер может иметь дело с трансплантацией волос, работать в качестве технического персонала или стилистом на модных показах. Наконец, он может принимать участие                  в исследованиях косметической продукции или работать в сфере дизайна. </w:t>
      </w:r>
    </w:p>
    <w:p w14:paraId="3A7DAA77" w14:textId="77777777" w:rsidR="008F67E4" w:rsidRDefault="008F67E4" w:rsidP="008F67E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Парикмахеры предлагают широкий спектр услуг, включающих стрижку, окрашивание, укладку, химические трансформации, работу с постижёрными изделиями, в том числе наращивание волос и различные виды ухода за волосами. Парикмахер может иметь специализацию, например, быть мастером по мужским или женским прическам, или быть колористом. Независимо от этого, он обязательно должен обладать хорошими управленческими и коммуникативными способностями, заботиться о клиентах, уметь анализировать типы волос, работать с косметическими средствами согласно инструкции производителя. </w:t>
      </w:r>
    </w:p>
    <w:p w14:paraId="02017306" w14:textId="77777777" w:rsidR="008F67E4" w:rsidRDefault="008F67E4" w:rsidP="008F67E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условиях постоянно меняющегося рынка труда, парикмахер может работать в команде или в одиночку, а может сочетать оба варианта время от времени. </w:t>
      </w:r>
    </w:p>
    <w:p w14:paraId="0CA64DDA" w14:textId="77777777" w:rsidR="008F67E4" w:rsidRDefault="008F67E4" w:rsidP="008F67E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Каким бы ни был вид работы, качественно обученный и опытный парикмахер принимает на себя высокий уровень персональной ответственности и независимости. От того, как мастер заботиться о здоровье и самочувствии клиента и того, насколько скрупулёзно и внимательно он относится к пожеланиям клиента и безопасности труда, зависит профессиональный результат. </w:t>
      </w:r>
    </w:p>
    <w:p w14:paraId="63055F2A" w14:textId="77777777" w:rsidR="008F67E4" w:rsidRDefault="008F67E4" w:rsidP="008F67E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тех пор, как рынок визуальных образов стал глобальным, а люди стали больше путешествовать, у парикмахеров появилось больше способов себя реализовать. Талантливые мастера могут проявить себя на международной арене, однако, это влечет за собой необходимость понимать различные культуры и тренды. </w:t>
      </w:r>
    </w:p>
    <w:p w14:paraId="6020BD37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07D845" w14:textId="77777777" w:rsidR="009C4B59" w:rsidRPr="008F67E4" w:rsidRDefault="009C4B59" w:rsidP="008F67E4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3F00C17B" w14:textId="77777777" w:rsidR="00425FBC" w:rsidRP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1B0B7389" w14:textId="77777777" w:rsidR="00532AD0" w:rsidRPr="008F67E4" w:rsidRDefault="008F67E4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F67E4">
        <w:rPr>
          <w:rFonts w:ascii="Times New Roman" w:eastAsia="Calibri" w:hAnsi="Times New Roman" w:cs="Times New Roman"/>
          <w:b/>
          <w:sz w:val="28"/>
          <w:szCs w:val="28"/>
        </w:rPr>
        <w:t>ФГОС СПО</w:t>
      </w:r>
    </w:p>
    <w:p w14:paraId="215C1F2B" w14:textId="77777777" w:rsidR="008F67E4" w:rsidRDefault="008F67E4" w:rsidP="008F67E4">
      <w:pPr>
        <w:pStyle w:val="a3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ФГОС СПО по специальности 43.02.17 Технология индустрии красоты. Приказ Министерства просвещения РФ от 26.08.2022 г. № 775</w:t>
      </w:r>
      <w:r>
        <w:rPr>
          <w:sz w:val="28"/>
          <w:szCs w:val="28"/>
        </w:rPr>
        <w:t>.</w:t>
      </w:r>
    </w:p>
    <w:p w14:paraId="66248AA3" w14:textId="77777777" w:rsidR="00425FBC" w:rsidRPr="008F67E4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F67E4">
        <w:rPr>
          <w:rFonts w:ascii="Times New Roman" w:eastAsia="Calibri" w:hAnsi="Times New Roman" w:cs="Times New Roman"/>
          <w:b/>
          <w:sz w:val="28"/>
          <w:szCs w:val="28"/>
        </w:rPr>
        <w:t>Профессиональный с</w:t>
      </w:r>
      <w:r w:rsidR="008F67E4" w:rsidRPr="008F67E4">
        <w:rPr>
          <w:rFonts w:ascii="Times New Roman" w:eastAsia="Calibri" w:hAnsi="Times New Roman" w:cs="Times New Roman"/>
          <w:b/>
          <w:sz w:val="28"/>
          <w:szCs w:val="28"/>
        </w:rPr>
        <w:t>тандарт</w:t>
      </w:r>
    </w:p>
    <w:p w14:paraId="22E77D23" w14:textId="77777777" w:rsidR="008F67E4" w:rsidRDefault="008F67E4" w:rsidP="008F67E4">
      <w:pPr>
        <w:pStyle w:val="a3"/>
        <w:numPr>
          <w:ilvl w:val="0"/>
          <w:numId w:val="5"/>
        </w:num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Профстандарт</w:t>
      </w:r>
      <w:proofErr w:type="spellEnd"/>
      <w:r>
        <w:rPr>
          <w:rFonts w:ascii="Times New Roman" w:hAnsi="Times New Roman"/>
          <w:sz w:val="28"/>
          <w:szCs w:val="28"/>
        </w:rPr>
        <w:t>: Специалист по предоставлению парикмахерских услуг. Утвержден приказом Министерства труда и социальной защиты РФ                 от 25.12.2014 г. № 1134н;</w:t>
      </w:r>
    </w:p>
    <w:p w14:paraId="25B86D1A" w14:textId="77777777" w:rsidR="00425FBC" w:rsidRPr="008F67E4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vertAlign w:val="subscript"/>
        </w:rPr>
      </w:pPr>
      <w:r w:rsidRPr="008F67E4">
        <w:rPr>
          <w:rFonts w:ascii="Times New Roman" w:eastAsia="Calibri" w:hAnsi="Times New Roman" w:cs="Times New Roman"/>
          <w:b/>
          <w:sz w:val="28"/>
          <w:szCs w:val="28"/>
        </w:rPr>
        <w:t xml:space="preserve">СанПин </w:t>
      </w:r>
    </w:p>
    <w:p w14:paraId="2F3E3991" w14:textId="77777777" w:rsidR="00A87EBF" w:rsidRDefault="008F67E4" w:rsidP="00A20626">
      <w:pPr>
        <w:pStyle w:val="a3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СанПиН </w:t>
      </w:r>
      <w:r w:rsidR="00A20626" w:rsidRPr="00A20626">
        <w:rPr>
          <w:rFonts w:ascii="Times New Roman" w:hAnsi="Times New Roman"/>
          <w:sz w:val="28"/>
          <w:szCs w:val="28"/>
        </w:rPr>
        <w:t>2.1.3678-20</w:t>
      </w:r>
      <w:r>
        <w:rPr>
          <w:rFonts w:ascii="Times New Roman" w:hAnsi="Times New Roman"/>
          <w:sz w:val="28"/>
          <w:szCs w:val="28"/>
        </w:rPr>
        <w:t xml:space="preserve"> </w:t>
      </w:r>
      <w:r w:rsidR="00A20626" w:rsidRPr="00A20626">
        <w:rPr>
          <w:rFonts w:ascii="Times New Roman" w:hAnsi="Times New Roman"/>
          <w:sz w:val="28"/>
          <w:szCs w:val="28"/>
        </w:rPr>
        <w:t>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</w:t>
      </w:r>
      <w:r>
        <w:rPr>
          <w:rFonts w:ascii="Times New Roman" w:hAnsi="Times New Roman"/>
          <w:sz w:val="28"/>
          <w:szCs w:val="28"/>
        </w:rPr>
        <w:t>.</w:t>
      </w:r>
    </w:p>
    <w:p w14:paraId="01332F38" w14:textId="77777777" w:rsidR="00A20626" w:rsidRPr="00A20626" w:rsidRDefault="00A20626" w:rsidP="00A20626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23A72C05" w14:textId="77777777"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="008F67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F67E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5F5089E4" w14:textId="77777777"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25FBC" w:rsidRPr="000D5D3B" w14:paraId="7A902632" w14:textId="77777777" w:rsidTr="000D5D3B">
        <w:trPr>
          <w:tblHeader/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2FC6DF83" w14:textId="77777777" w:rsidR="00425FBC" w:rsidRPr="000D5D3B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7B796121" w14:textId="77777777" w:rsidR="00425FBC" w:rsidRPr="000D5D3B" w:rsidRDefault="009F616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425FBC" w:rsidRPr="00A20626" w14:paraId="73C320FC" w14:textId="77777777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7164C12" w14:textId="77777777" w:rsidR="00425FBC" w:rsidRPr="00A20626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62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vAlign w:val="center"/>
          </w:tcPr>
          <w:p w14:paraId="7D710469" w14:textId="77777777" w:rsidR="00425FBC" w:rsidRPr="00A20626" w:rsidRDefault="000938E2" w:rsidP="008F67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626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парикмахерских услуг</w:t>
            </w:r>
          </w:p>
        </w:tc>
      </w:tr>
      <w:tr w:rsidR="00425FBC" w:rsidRPr="00A20626" w14:paraId="54912F6C" w14:textId="77777777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FD552AB" w14:textId="77777777" w:rsidR="00425FBC" w:rsidRPr="00A20626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62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vAlign w:val="center"/>
          </w:tcPr>
          <w:p w14:paraId="55D12BFB" w14:textId="77777777" w:rsidR="00425FBC" w:rsidRPr="00A20626" w:rsidRDefault="000938E2" w:rsidP="008F67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626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типовых парикмахерских услуг</w:t>
            </w:r>
          </w:p>
        </w:tc>
      </w:tr>
      <w:tr w:rsidR="00425FBC" w:rsidRPr="00A20626" w14:paraId="23378E75" w14:textId="77777777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0D52A02" w14:textId="77777777" w:rsidR="00425FBC" w:rsidRPr="00A20626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62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vAlign w:val="center"/>
          </w:tcPr>
          <w:p w14:paraId="6CB97E84" w14:textId="77777777" w:rsidR="00425FBC" w:rsidRPr="00A20626" w:rsidRDefault="000938E2" w:rsidP="008F67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0626">
              <w:rPr>
                <w:rFonts w:ascii="Times New Roman" w:hAnsi="Times New Roman"/>
                <w:sz w:val="28"/>
                <w:szCs w:val="28"/>
                <w:lang w:eastAsia="ru-RU"/>
              </w:rPr>
              <w:t>Предоставление парикмахерских услуг повышенной сложности</w:t>
            </w:r>
          </w:p>
        </w:tc>
      </w:tr>
    </w:tbl>
    <w:p w14:paraId="2560E5C3" w14:textId="77777777" w:rsidR="001B15DE" w:rsidRPr="001B15DE" w:rsidRDefault="001B15DE" w:rsidP="008F67E4">
      <w:pPr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0D5D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F5A6F" w14:textId="77777777" w:rsidR="00457BE1" w:rsidRDefault="00457BE1" w:rsidP="00A130B3">
      <w:pPr>
        <w:spacing w:after="0" w:line="240" w:lineRule="auto"/>
      </w:pPr>
      <w:r>
        <w:separator/>
      </w:r>
    </w:p>
  </w:endnote>
  <w:endnote w:type="continuationSeparator" w:id="0">
    <w:p w14:paraId="54B7EEC0" w14:textId="77777777" w:rsidR="00457BE1" w:rsidRDefault="00457BE1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097B1" w14:textId="77777777"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3A55F2C" w14:textId="77777777"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062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51AE0" w14:textId="77777777"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6B94F" w14:textId="77777777" w:rsidR="00457BE1" w:rsidRDefault="00457BE1" w:rsidP="00A130B3">
      <w:pPr>
        <w:spacing w:after="0" w:line="240" w:lineRule="auto"/>
      </w:pPr>
      <w:r>
        <w:separator/>
      </w:r>
    </w:p>
  </w:footnote>
  <w:footnote w:type="continuationSeparator" w:id="0">
    <w:p w14:paraId="54FD4D41" w14:textId="77777777" w:rsidR="00457BE1" w:rsidRDefault="00457BE1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B98A" w14:textId="77777777"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527B9" w14:textId="77777777"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6946" w14:textId="77777777"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196FEA"/>
    <w:multiLevelType w:val="hybridMultilevel"/>
    <w:tmpl w:val="749CF816"/>
    <w:lvl w:ilvl="0" w:tplc="44B05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E151BB"/>
    <w:multiLevelType w:val="hybridMultilevel"/>
    <w:tmpl w:val="E446D7B6"/>
    <w:lvl w:ilvl="0" w:tplc="3B06A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E37899"/>
    <w:multiLevelType w:val="hybridMultilevel"/>
    <w:tmpl w:val="8C6C860E"/>
    <w:lvl w:ilvl="0" w:tplc="3FB42692">
      <w:start w:val="1"/>
      <w:numFmt w:val="decimal"/>
      <w:lvlText w:val="%1."/>
      <w:lvlJc w:val="left"/>
      <w:pPr>
        <w:ind w:left="709" w:hanging="360"/>
      </w:pPr>
    </w:lvl>
    <w:lvl w:ilvl="1" w:tplc="17EE5B32">
      <w:start w:val="1"/>
      <w:numFmt w:val="lowerLetter"/>
      <w:lvlText w:val="%2."/>
      <w:lvlJc w:val="left"/>
      <w:pPr>
        <w:ind w:left="1440" w:hanging="360"/>
      </w:pPr>
    </w:lvl>
    <w:lvl w:ilvl="2" w:tplc="EFCE5F4A">
      <w:start w:val="1"/>
      <w:numFmt w:val="lowerRoman"/>
      <w:lvlText w:val="%3."/>
      <w:lvlJc w:val="right"/>
      <w:pPr>
        <w:ind w:left="2160" w:hanging="180"/>
      </w:pPr>
    </w:lvl>
    <w:lvl w:ilvl="3" w:tplc="287C93BA">
      <w:start w:val="1"/>
      <w:numFmt w:val="decimal"/>
      <w:lvlText w:val="%4."/>
      <w:lvlJc w:val="left"/>
      <w:pPr>
        <w:ind w:left="2880" w:hanging="360"/>
      </w:pPr>
    </w:lvl>
    <w:lvl w:ilvl="4" w:tplc="BCBC1F20">
      <w:start w:val="1"/>
      <w:numFmt w:val="lowerLetter"/>
      <w:lvlText w:val="%5."/>
      <w:lvlJc w:val="left"/>
      <w:pPr>
        <w:ind w:left="3600" w:hanging="360"/>
      </w:pPr>
    </w:lvl>
    <w:lvl w:ilvl="5" w:tplc="649881FE">
      <w:start w:val="1"/>
      <w:numFmt w:val="lowerRoman"/>
      <w:lvlText w:val="%6."/>
      <w:lvlJc w:val="right"/>
      <w:pPr>
        <w:ind w:left="4320" w:hanging="180"/>
      </w:pPr>
    </w:lvl>
    <w:lvl w:ilvl="6" w:tplc="914EE510">
      <w:start w:val="1"/>
      <w:numFmt w:val="decimal"/>
      <w:lvlText w:val="%7."/>
      <w:lvlJc w:val="left"/>
      <w:pPr>
        <w:ind w:left="5040" w:hanging="360"/>
      </w:pPr>
    </w:lvl>
    <w:lvl w:ilvl="7" w:tplc="30604674">
      <w:start w:val="1"/>
      <w:numFmt w:val="lowerLetter"/>
      <w:lvlText w:val="%8."/>
      <w:lvlJc w:val="left"/>
      <w:pPr>
        <w:ind w:left="5760" w:hanging="360"/>
      </w:pPr>
    </w:lvl>
    <w:lvl w:ilvl="8" w:tplc="1FDA454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2264E"/>
    <w:multiLevelType w:val="hybridMultilevel"/>
    <w:tmpl w:val="6D8CF3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F17623"/>
    <w:multiLevelType w:val="hybridMultilevel"/>
    <w:tmpl w:val="BC825918"/>
    <w:lvl w:ilvl="0" w:tplc="45C02486">
      <w:start w:val="1"/>
      <w:numFmt w:val="decimal"/>
      <w:lvlText w:val="%1."/>
      <w:lvlJc w:val="left"/>
      <w:pPr>
        <w:ind w:left="709" w:hanging="360"/>
      </w:pPr>
    </w:lvl>
    <w:lvl w:ilvl="1" w:tplc="95102678">
      <w:start w:val="1"/>
      <w:numFmt w:val="lowerLetter"/>
      <w:lvlText w:val="%2."/>
      <w:lvlJc w:val="left"/>
      <w:pPr>
        <w:ind w:left="1440" w:hanging="360"/>
      </w:pPr>
    </w:lvl>
    <w:lvl w:ilvl="2" w:tplc="1E38A710">
      <w:start w:val="1"/>
      <w:numFmt w:val="lowerRoman"/>
      <w:lvlText w:val="%3."/>
      <w:lvlJc w:val="right"/>
      <w:pPr>
        <w:ind w:left="2160" w:hanging="180"/>
      </w:pPr>
    </w:lvl>
    <w:lvl w:ilvl="3" w:tplc="B2BA0052">
      <w:start w:val="1"/>
      <w:numFmt w:val="decimal"/>
      <w:lvlText w:val="%4."/>
      <w:lvlJc w:val="left"/>
      <w:pPr>
        <w:ind w:left="2880" w:hanging="360"/>
      </w:pPr>
    </w:lvl>
    <w:lvl w:ilvl="4" w:tplc="96C238AA">
      <w:start w:val="1"/>
      <w:numFmt w:val="lowerLetter"/>
      <w:lvlText w:val="%5."/>
      <w:lvlJc w:val="left"/>
      <w:pPr>
        <w:ind w:left="3600" w:hanging="360"/>
      </w:pPr>
    </w:lvl>
    <w:lvl w:ilvl="5" w:tplc="3C445B80">
      <w:start w:val="1"/>
      <w:numFmt w:val="lowerRoman"/>
      <w:lvlText w:val="%6."/>
      <w:lvlJc w:val="right"/>
      <w:pPr>
        <w:ind w:left="4320" w:hanging="180"/>
      </w:pPr>
    </w:lvl>
    <w:lvl w:ilvl="6" w:tplc="C7A82228">
      <w:start w:val="1"/>
      <w:numFmt w:val="decimal"/>
      <w:lvlText w:val="%7."/>
      <w:lvlJc w:val="left"/>
      <w:pPr>
        <w:ind w:left="5040" w:hanging="360"/>
      </w:pPr>
    </w:lvl>
    <w:lvl w:ilvl="7" w:tplc="99B2B98C">
      <w:start w:val="1"/>
      <w:numFmt w:val="lowerLetter"/>
      <w:lvlText w:val="%8."/>
      <w:lvlJc w:val="left"/>
      <w:pPr>
        <w:ind w:left="5760" w:hanging="360"/>
      </w:pPr>
    </w:lvl>
    <w:lvl w:ilvl="8" w:tplc="B2920E8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D5B1A"/>
    <w:multiLevelType w:val="hybridMultilevel"/>
    <w:tmpl w:val="772E7B7A"/>
    <w:lvl w:ilvl="0" w:tplc="5E8A38FE">
      <w:start w:val="1"/>
      <w:numFmt w:val="decimal"/>
      <w:lvlText w:val="%1."/>
      <w:lvlJc w:val="left"/>
      <w:pPr>
        <w:ind w:left="709" w:hanging="360"/>
      </w:pPr>
      <w:rPr>
        <w:rFonts w:ascii="Times New Roman" w:hAnsi="Times New Roman" w:cs="Times New Roman" w:hint="default"/>
      </w:rPr>
    </w:lvl>
    <w:lvl w:ilvl="1" w:tplc="9B14C54A">
      <w:start w:val="1"/>
      <w:numFmt w:val="lowerLetter"/>
      <w:lvlText w:val="%2."/>
      <w:lvlJc w:val="left"/>
      <w:pPr>
        <w:ind w:left="1429" w:hanging="360"/>
      </w:pPr>
    </w:lvl>
    <w:lvl w:ilvl="2" w:tplc="2C82CFDE">
      <w:start w:val="1"/>
      <w:numFmt w:val="lowerRoman"/>
      <w:lvlText w:val="%3."/>
      <w:lvlJc w:val="right"/>
      <w:pPr>
        <w:ind w:left="2149" w:hanging="180"/>
      </w:pPr>
    </w:lvl>
    <w:lvl w:ilvl="3" w:tplc="29062E80">
      <w:start w:val="1"/>
      <w:numFmt w:val="decimal"/>
      <w:lvlText w:val="%4."/>
      <w:lvlJc w:val="left"/>
      <w:pPr>
        <w:ind w:left="2869" w:hanging="360"/>
      </w:pPr>
    </w:lvl>
    <w:lvl w:ilvl="4" w:tplc="49D2628C">
      <w:start w:val="1"/>
      <w:numFmt w:val="lowerLetter"/>
      <w:lvlText w:val="%5."/>
      <w:lvlJc w:val="left"/>
      <w:pPr>
        <w:ind w:left="3589" w:hanging="360"/>
      </w:pPr>
    </w:lvl>
    <w:lvl w:ilvl="5" w:tplc="0EF41DFE">
      <w:start w:val="1"/>
      <w:numFmt w:val="lowerRoman"/>
      <w:lvlText w:val="%6."/>
      <w:lvlJc w:val="right"/>
      <w:pPr>
        <w:ind w:left="4309" w:hanging="180"/>
      </w:pPr>
    </w:lvl>
    <w:lvl w:ilvl="6" w:tplc="0D583874">
      <w:start w:val="1"/>
      <w:numFmt w:val="decimal"/>
      <w:lvlText w:val="%7."/>
      <w:lvlJc w:val="left"/>
      <w:pPr>
        <w:ind w:left="5029" w:hanging="360"/>
      </w:pPr>
    </w:lvl>
    <w:lvl w:ilvl="7" w:tplc="4C10912A">
      <w:start w:val="1"/>
      <w:numFmt w:val="lowerLetter"/>
      <w:lvlText w:val="%8."/>
      <w:lvlJc w:val="left"/>
      <w:pPr>
        <w:ind w:left="5749" w:hanging="360"/>
      </w:pPr>
    </w:lvl>
    <w:lvl w:ilvl="8" w:tplc="A00EDB54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94"/>
    <w:rsid w:val="00054085"/>
    <w:rsid w:val="000938E2"/>
    <w:rsid w:val="000D27BC"/>
    <w:rsid w:val="000D5D3B"/>
    <w:rsid w:val="001262E4"/>
    <w:rsid w:val="001B15DE"/>
    <w:rsid w:val="002A628D"/>
    <w:rsid w:val="002D009C"/>
    <w:rsid w:val="003327A6"/>
    <w:rsid w:val="0038146C"/>
    <w:rsid w:val="00397DA7"/>
    <w:rsid w:val="003D0CC1"/>
    <w:rsid w:val="00425FBC"/>
    <w:rsid w:val="00457BE1"/>
    <w:rsid w:val="004F5C21"/>
    <w:rsid w:val="00532AD0"/>
    <w:rsid w:val="00533431"/>
    <w:rsid w:val="005911D4"/>
    <w:rsid w:val="00596E5D"/>
    <w:rsid w:val="005F14CC"/>
    <w:rsid w:val="00716F94"/>
    <w:rsid w:val="00743E3B"/>
    <w:rsid w:val="007A36E9"/>
    <w:rsid w:val="007E0C3F"/>
    <w:rsid w:val="008504D1"/>
    <w:rsid w:val="008F67E4"/>
    <w:rsid w:val="00912BE2"/>
    <w:rsid w:val="00937B3E"/>
    <w:rsid w:val="009A444F"/>
    <w:rsid w:val="009C4B59"/>
    <w:rsid w:val="009F616C"/>
    <w:rsid w:val="00A130B3"/>
    <w:rsid w:val="00A20626"/>
    <w:rsid w:val="00A87EBF"/>
    <w:rsid w:val="00AA1894"/>
    <w:rsid w:val="00AB059B"/>
    <w:rsid w:val="00AE5A82"/>
    <w:rsid w:val="00B0403F"/>
    <w:rsid w:val="00B058BA"/>
    <w:rsid w:val="00B635EC"/>
    <w:rsid w:val="00B96387"/>
    <w:rsid w:val="00BE32CB"/>
    <w:rsid w:val="00C31FCD"/>
    <w:rsid w:val="00D25700"/>
    <w:rsid w:val="00DB2CD5"/>
    <w:rsid w:val="00E110E4"/>
    <w:rsid w:val="00E75D31"/>
    <w:rsid w:val="00EF158F"/>
    <w:rsid w:val="00F61D82"/>
    <w:rsid w:val="00F6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5F22C"/>
  <w15:docId w15:val="{339EEAAA-67F8-4C5C-ACAF-FE0CF909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</cp:lastModifiedBy>
  <cp:revision>2</cp:revision>
  <dcterms:created xsi:type="dcterms:W3CDTF">2026-01-13T06:39:00Z</dcterms:created>
  <dcterms:modified xsi:type="dcterms:W3CDTF">2026-01-13T06:39:00Z</dcterms:modified>
</cp:coreProperties>
</file>