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752E0" w14:paraId="3BB968DC" w14:textId="77777777">
        <w:tc>
          <w:tcPr>
            <w:tcW w:w="4962" w:type="dxa"/>
          </w:tcPr>
          <w:p w14:paraId="5448D639" w14:textId="77777777" w:rsidR="009752E0" w:rsidRDefault="00F268F3">
            <w:pPr>
              <w:pStyle w:val="a5"/>
              <w:contextualSpacing/>
              <w:rPr>
                <w:sz w:val="30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29DFD33C" wp14:editId="0AB772A7">
                  <wp:extent cx="3303905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094F2133" w14:textId="77777777" w:rsidR="009752E0" w:rsidRDefault="009752E0">
            <w:pPr>
              <w:spacing w:after="0" w:line="360" w:lineRule="auto"/>
              <w:ind w:left="290"/>
              <w:contextualSpacing/>
              <w:jc w:val="center"/>
              <w:rPr>
                <w:sz w:val="30"/>
              </w:rPr>
            </w:pPr>
          </w:p>
        </w:tc>
      </w:tr>
    </w:tbl>
    <w:p w14:paraId="52F896C3" w14:textId="77777777" w:rsidR="009752E0" w:rsidRDefault="009752E0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25BCA4B0" w14:textId="77777777" w:rsidR="009752E0" w:rsidRDefault="009752E0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5106B25A" w14:textId="77777777" w:rsidR="009752E0" w:rsidRDefault="009752E0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08F50C4D" w14:textId="77777777" w:rsidR="009752E0" w:rsidRDefault="00F268F3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3BE5A523" w14:textId="77777777" w:rsidR="009752E0" w:rsidRDefault="00F268F3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«Администрирование отеля»</w:t>
      </w:r>
    </w:p>
    <w:p w14:paraId="73FD0E46" w14:textId="77777777" w:rsidR="009752E0" w:rsidRDefault="009752E0">
      <w:pPr>
        <w:spacing w:after="0" w:line="276" w:lineRule="auto"/>
        <w:contextualSpacing/>
        <w:jc w:val="both"/>
        <w:rPr>
          <w:rFonts w:ascii="Times New Roman" w:hAnsi="Times New Roman" w:cs="Times New Roman"/>
          <w:sz w:val="72"/>
          <w:szCs w:val="72"/>
        </w:rPr>
      </w:pPr>
    </w:p>
    <w:p w14:paraId="4E19761C" w14:textId="77777777" w:rsidR="009752E0" w:rsidRDefault="009752E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D4F28E" w14:textId="77777777" w:rsidR="009752E0" w:rsidRDefault="009752E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69F805" w14:textId="77777777" w:rsidR="009752E0" w:rsidRDefault="009752E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5CA7C3" w14:textId="77777777" w:rsidR="009752E0" w:rsidRDefault="009752E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9CDCC5" w14:textId="77777777" w:rsidR="009752E0" w:rsidRDefault="009752E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CE785E" w14:textId="77777777" w:rsidR="009752E0" w:rsidRDefault="009752E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EC58EF" w14:textId="77777777" w:rsidR="009752E0" w:rsidRDefault="009752E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1C97CD" w14:textId="77777777" w:rsidR="009752E0" w:rsidRDefault="009752E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F8582E" w14:textId="77777777" w:rsidR="009752E0" w:rsidRDefault="009752E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5BCC35" w14:textId="77777777" w:rsidR="009752E0" w:rsidRDefault="009752E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B5CB86" w14:textId="77777777" w:rsidR="009752E0" w:rsidRDefault="009752E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4D84FC" w14:textId="77777777" w:rsidR="009752E0" w:rsidRDefault="009752E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F37EF4" w14:textId="77777777" w:rsidR="009752E0" w:rsidRDefault="009752E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5A3473" w14:textId="77777777" w:rsidR="009752E0" w:rsidRDefault="009752E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9B0981" w14:textId="63257266" w:rsidR="009752E0" w:rsidRDefault="00F268F3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B548EE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1AC858BB" w14:textId="77777777" w:rsidR="009752E0" w:rsidRDefault="00F268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Администрирование отеля</w:t>
      </w:r>
    </w:p>
    <w:p w14:paraId="1300C09F" w14:textId="77777777" w:rsidR="009752E0" w:rsidRDefault="00F268F3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1EEA6091" w14:textId="77777777" w:rsidR="009752E0" w:rsidRDefault="00F268F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Ключевой ролью в деятельности любого отеля является роль администратора службы приема и размещения (СПИР). Именно от него зависит первое впечатление гостей об отеле. Работа сотрудников первой линии, в частности администратора СПИР, в значительной степени влияет на восприятие потребителями туристического продукта и на туристическую привлекательность субъекта и региона в целом.</w:t>
      </w:r>
    </w:p>
    <w:p w14:paraId="2087551F" w14:textId="77777777" w:rsidR="009752E0" w:rsidRPr="00B72DF6" w:rsidRDefault="00F268F3">
      <w:pPr>
        <w:spacing w:after="0" w:line="360" w:lineRule="auto"/>
        <w:ind w:right="-72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современных реалиях администратор СПиР должен обладать исключительными коммуникативными навыками, обширными знаниями в области финансов, маркетинга, статистики, знать нормативно-правовые документы, регулирующие деятельность гостиничных предприятий, уметь использовать профессиональное программное обеспечение, владеть </w:t>
      </w:r>
      <w:r w:rsidRPr="00B72DF6">
        <w:rPr>
          <w:rFonts w:ascii="Times New Roman" w:eastAsia="Times New Roman" w:hAnsi="Times New Roman" w:cs="Times New Roman"/>
          <w:sz w:val="28"/>
        </w:rPr>
        <w:t xml:space="preserve">иностранными языками. </w:t>
      </w:r>
    </w:p>
    <w:p w14:paraId="02D953D1" w14:textId="77777777" w:rsidR="009752E0" w:rsidRPr="00B72DF6" w:rsidRDefault="00F268F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B72DF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Согласно Стратегии развития туризма в Российской Федерации на период до 2035г., утверждённой Распоряжением Правительства Российской Федерации от 20 сентября 2019 года </w:t>
      </w:r>
      <w:r w:rsidRPr="00B72DF6">
        <w:rPr>
          <w:rFonts w:ascii="Times New Roman" w:eastAsia="Segoe UI Symbol" w:hAnsi="Times New Roman" w:cs="Times New Roman"/>
          <w:sz w:val="28"/>
          <w:shd w:val="clear" w:color="auto" w:fill="FFFFFF"/>
        </w:rPr>
        <w:t>№</w:t>
      </w:r>
      <w:r w:rsidRPr="00B72DF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2129-р (в редакции от 29.05.2025), ключевыми целями и задачами являются: </w:t>
      </w:r>
    </w:p>
    <w:p w14:paraId="66712C53" w14:textId="77777777" w:rsidR="009752E0" w:rsidRPr="00B72DF6" w:rsidRDefault="00F268F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B72DF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1. Комплексное развитие внутреннего и въездного туризма в Российской Федерации за счет создания условий для формирования и продвижения качественного туристского продукта, конкурентоспособного на внутреннем и мировом рынках; </w:t>
      </w:r>
    </w:p>
    <w:p w14:paraId="1EBE5D39" w14:textId="77777777" w:rsidR="009752E0" w:rsidRPr="00B72DF6" w:rsidRDefault="00F268F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B72DF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2. Развитие туристской инфраструктуры; </w:t>
      </w:r>
    </w:p>
    <w:p w14:paraId="080B21DC" w14:textId="383F0E7F" w:rsidR="009752E0" w:rsidRPr="00B72DF6" w:rsidRDefault="00F268F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B72DF6">
        <w:rPr>
          <w:rFonts w:ascii="Times New Roman" w:eastAsia="Times New Roman" w:hAnsi="Times New Roman" w:cs="Times New Roman"/>
          <w:sz w:val="28"/>
          <w:shd w:val="clear" w:color="auto" w:fill="FFFFFF"/>
        </w:rPr>
        <w:t>3.</w:t>
      </w:r>
      <w:r w:rsidR="00B72DF6" w:rsidRPr="00B72DF6">
        <w:rPr>
          <w:rFonts w:ascii="Times New Roman" w:eastAsia="Times New Roman" w:hAnsi="Times New Roman" w:cs="Times New Roman"/>
          <w:sz w:val="28"/>
          <w:shd w:val="clear" w:color="auto" w:fill="FFFFFF"/>
          <w:lang w:val="en-US"/>
        </w:rPr>
        <w:t> </w:t>
      </w:r>
      <w:r w:rsidRPr="00B72DF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Повышение уровня сервиса и кадрового обеспечения развития туризма; </w:t>
      </w:r>
    </w:p>
    <w:p w14:paraId="2E1EB9B5" w14:textId="77777777" w:rsidR="009752E0" w:rsidRPr="00B72DF6" w:rsidRDefault="00F268F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B72DF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4. Развитие языковой подготовки работников в сфере туризма; </w:t>
      </w:r>
    </w:p>
    <w:p w14:paraId="6BC724DA" w14:textId="7F08E383" w:rsidR="009752E0" w:rsidRPr="00B72DF6" w:rsidRDefault="00F268F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B72DF6">
        <w:rPr>
          <w:rFonts w:ascii="Times New Roman" w:eastAsia="Times New Roman" w:hAnsi="Times New Roman" w:cs="Times New Roman"/>
          <w:sz w:val="28"/>
          <w:shd w:val="clear" w:color="auto" w:fill="FFFFFF"/>
        </w:rPr>
        <w:t>5.</w:t>
      </w:r>
      <w:r w:rsidR="00B72DF6" w:rsidRPr="00B72DF6">
        <w:rPr>
          <w:rFonts w:ascii="Times New Roman" w:eastAsia="Times New Roman" w:hAnsi="Times New Roman" w:cs="Times New Roman"/>
          <w:sz w:val="28"/>
          <w:shd w:val="clear" w:color="auto" w:fill="FFFFFF"/>
          <w:lang w:val="en-US"/>
        </w:rPr>
        <w:t> </w:t>
      </w:r>
      <w:r w:rsidRPr="00B72DF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Дальнейшее совершенствование образовательных стандартов в индустрии рекреации и туризма с учетом региональных особенностей, с привлечением бизнеса и профессиональных ассоциаций, в сотрудничестве с </w:t>
      </w:r>
      <w:r w:rsidRPr="00B72DF6"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 xml:space="preserve">международными профильными образовательными учреждениями, внедрение практико-ориентированной модели обучения при формировании стандартов; </w:t>
      </w:r>
    </w:p>
    <w:p w14:paraId="51DD9FB4" w14:textId="6B5C16C7" w:rsidR="009752E0" w:rsidRPr="00B72DF6" w:rsidRDefault="00F268F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B72DF6">
        <w:rPr>
          <w:rFonts w:ascii="Times New Roman" w:eastAsia="Times New Roman" w:hAnsi="Times New Roman" w:cs="Times New Roman"/>
          <w:sz w:val="28"/>
          <w:shd w:val="clear" w:color="auto" w:fill="FFFFFF"/>
        </w:rPr>
        <w:t>6.</w:t>
      </w:r>
      <w:r w:rsidR="00B72DF6" w:rsidRPr="00B72DF6">
        <w:rPr>
          <w:rFonts w:ascii="Times New Roman" w:eastAsia="Times New Roman" w:hAnsi="Times New Roman" w:cs="Times New Roman"/>
          <w:sz w:val="28"/>
          <w:shd w:val="clear" w:color="auto" w:fill="FFFFFF"/>
          <w:lang w:val="en-US"/>
        </w:rPr>
        <w:t> </w:t>
      </w:r>
      <w:r w:rsidRPr="00B72DF6">
        <w:rPr>
          <w:rFonts w:ascii="Times New Roman" w:eastAsia="Times New Roman" w:hAnsi="Times New Roman" w:cs="Times New Roman"/>
          <w:sz w:val="28"/>
          <w:shd w:val="clear" w:color="auto" w:fill="FFFFFF"/>
        </w:rPr>
        <w:t>Разработка комплекса мер по повышению престижности туристских профессий, включая рабочие профессии, распространению передового опыта и технологий в индустрии туризма.</w:t>
      </w:r>
    </w:p>
    <w:p w14:paraId="3E44946F" w14:textId="77777777" w:rsidR="009752E0" w:rsidRDefault="009752E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FF2A35" w14:textId="77777777" w:rsidR="009752E0" w:rsidRDefault="00F268F3">
      <w:pPr>
        <w:keepNext/>
        <w:spacing w:after="0" w:line="36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430322D3" w14:textId="77777777" w:rsidR="009752E0" w:rsidRDefault="00F268F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6A5BBDE2" w14:textId="77777777" w:rsidR="009752E0" w:rsidRDefault="00F268F3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43.02.14 Гостиничное Дело. Приказ </w:t>
      </w:r>
      <w:proofErr w:type="spellStart"/>
      <w:r>
        <w:rPr>
          <w:rFonts w:ascii="Times New Roman" w:eastAsia="Times New Roman" w:hAnsi="Times New Roman" w:cs="Times New Roman"/>
          <w:sz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России от 09.12.2016 N 1552 (ред. от 17.12.2020);</w:t>
      </w:r>
    </w:p>
    <w:p w14:paraId="5C908102" w14:textId="77777777" w:rsidR="009752E0" w:rsidRDefault="00F268F3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43.02.16 Туризм и гостеприимство (направленность: гостиничные услуги). Приказ </w:t>
      </w:r>
      <w:proofErr w:type="spellStart"/>
      <w:r>
        <w:rPr>
          <w:rFonts w:ascii="Times New Roman" w:eastAsia="Times New Roman" w:hAnsi="Times New Roman" w:cs="Times New Roman"/>
          <w:sz w:val="28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России от 12.12.2022 N 1100.</w:t>
      </w:r>
    </w:p>
    <w:p w14:paraId="2EB217DF" w14:textId="77777777" w:rsidR="009752E0" w:rsidRDefault="00F268F3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8"/>
          <w:vertAlign w:val="subscript"/>
        </w:rPr>
      </w:pPr>
      <w:r>
        <w:rPr>
          <w:rFonts w:ascii="Times New Roman" w:eastAsia="Times New Roman" w:hAnsi="Times New Roman" w:cs="Times New Roman"/>
          <w:sz w:val="28"/>
        </w:rPr>
        <w:t>Профессиональный стандарт 33.022 Работник по приему и размещению гостей. Утвержден приказом Министерства труда и социальной защиты Российской Федерации от 5 сентября 2017 г. N 659н;</w:t>
      </w:r>
    </w:p>
    <w:p w14:paraId="014AA04E" w14:textId="77777777" w:rsidR="009752E0" w:rsidRDefault="00F268F3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Приказ </w:t>
      </w:r>
      <w:proofErr w:type="spellStart"/>
      <w:r>
        <w:rPr>
          <w:rFonts w:ascii="Times New Roman" w:eastAsia="Times New Roman" w:hAnsi="Times New Roman" w:cs="Times New Roman"/>
          <w:sz w:val="28"/>
        </w:rPr>
        <w:t>Минздравсоцразвития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РФ от 12.03.2012 N 220н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организаций сферы туризма" (Зарегистрировано в Минюсте РФ 02.04.2012 N 23681);</w:t>
      </w:r>
    </w:p>
    <w:p w14:paraId="26F47F18" w14:textId="77777777" w:rsidR="009752E0" w:rsidRDefault="00F268F3">
      <w:pPr>
        <w:spacing w:after="0" w:line="360" w:lineRule="auto"/>
        <w:ind w:right="7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ГОСТ Р 54603-2011 Национальный Стандарт Российской Федерации Услуги средств размещения. Общие требования к обслуживающему персоналу.</w:t>
      </w:r>
    </w:p>
    <w:p w14:paraId="0CBC7C63" w14:textId="77777777" w:rsidR="009752E0" w:rsidRDefault="00F268F3">
      <w:pPr>
        <w:spacing w:after="0" w:line="360" w:lineRule="auto"/>
        <w:ind w:right="7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компетенции используются следующие нормативные правовые документы:</w:t>
      </w:r>
    </w:p>
    <w:p w14:paraId="35FC9794" w14:textId="77777777" w:rsidR="009752E0" w:rsidRDefault="00F268F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Правила предоставления гостиничных услуг в Российской Федерации Постановления Правительства Российской Федерации от 18.11.2020 г. N 1853 (в редакции от 27.12.2024 №1951);</w:t>
      </w:r>
    </w:p>
    <w:p w14:paraId="364FCE0A" w14:textId="77777777" w:rsidR="009752E0" w:rsidRDefault="00F268F3">
      <w:pPr>
        <w:keepNext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Закон РФ от 07.02.1992 N 2300-1 (ред. от 08.08.2024) «О защите прав потребителей».</w:t>
      </w:r>
    </w:p>
    <w:p w14:paraId="2EA01985" w14:textId="3BF35C8B" w:rsidR="009752E0" w:rsidRDefault="00F268F3">
      <w:pPr>
        <w:keepNext/>
        <w:spacing w:after="0" w:line="36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2DF6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>
        <w:rPr>
          <w:rFonts w:ascii="Times New Roman" w:eastAsia="Calibri" w:hAnsi="Times New Roman" w:cs="Times New Roman"/>
          <w:i/>
          <w:sz w:val="28"/>
          <w:szCs w:val="28"/>
        </w:rPr>
        <w:t>. (ФГОС, ПС.)</w:t>
      </w:r>
    </w:p>
    <w:p w14:paraId="4EFFCC85" w14:textId="77777777" w:rsidR="009752E0" w:rsidRDefault="009752E0">
      <w:pPr>
        <w:keepNext/>
        <w:spacing w:after="0" w:line="360" w:lineRule="auto"/>
        <w:contextualSpacing/>
        <w:jc w:val="both"/>
        <w:outlineLvl w:val="1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"/>
        <w:gridCol w:w="8355"/>
      </w:tblGrid>
      <w:tr w:rsidR="009752E0" w14:paraId="11BE405F" w14:textId="77777777">
        <w:trPr>
          <w:trHeight w:val="1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655F5EA" w14:textId="77777777" w:rsidR="009752E0" w:rsidRDefault="00F268F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0"/>
              </w:rPr>
            </w:pPr>
            <w:r>
              <w:rPr>
                <w:rFonts w:ascii="Times New Roman" w:eastAsia="Segoe UI Symbol" w:hAnsi="Times New Roman" w:cs="Times New Roman"/>
                <w:b/>
                <w:color w:val="FFFFFF" w:themeColor="background1"/>
                <w:sz w:val="24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0"/>
              </w:rPr>
              <w:t xml:space="preserve"> п/п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AC7E58D" w14:textId="77777777" w:rsidR="009752E0" w:rsidRDefault="00F268F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0"/>
              </w:rPr>
              <w:t>Виды деятельности/трудовые функции</w:t>
            </w:r>
          </w:p>
        </w:tc>
      </w:tr>
      <w:tr w:rsidR="009752E0" w14:paraId="2CD652A5" w14:textId="77777777">
        <w:trPr>
          <w:trHeight w:val="1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AB83096" w14:textId="77777777" w:rsidR="009752E0" w:rsidRDefault="00F268F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1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2CCD8D" w14:textId="77777777" w:rsidR="009752E0" w:rsidRDefault="00F268F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4"/>
                <w:szCs w:val="20"/>
              </w:rPr>
              <w:t>Предоставление информации гостям о гостиничном комплексе или ином средстве размещения, населенном пункте, в котором расположен гостиничный компл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iCs/>
                <w:color w:val="333333"/>
                <w:sz w:val="24"/>
                <w:szCs w:val="20"/>
              </w:rPr>
              <w:t>екс или иное средство размещения.</w:t>
            </w:r>
          </w:p>
        </w:tc>
      </w:tr>
      <w:tr w:rsidR="009752E0" w14:paraId="6B46457A" w14:textId="77777777">
        <w:trPr>
          <w:trHeight w:val="1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52D552A" w14:textId="77777777" w:rsidR="009752E0" w:rsidRDefault="00F268F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2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290234" w14:textId="77777777" w:rsidR="009752E0" w:rsidRDefault="00F268F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4"/>
                <w:szCs w:val="20"/>
              </w:rPr>
              <w:t>Выполнение запросов гостей по услугам гостиничного комплекса или иного средства размещения и населенного пункта, в котором он расположен.</w:t>
            </w:r>
          </w:p>
        </w:tc>
      </w:tr>
      <w:tr w:rsidR="009752E0" w14:paraId="693D78CB" w14:textId="77777777">
        <w:trPr>
          <w:trHeight w:val="1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1E44931" w14:textId="77777777" w:rsidR="009752E0" w:rsidRDefault="00F268F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3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D8979F" w14:textId="77777777" w:rsidR="009752E0" w:rsidRDefault="00F268F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4"/>
                <w:szCs w:val="20"/>
              </w:rPr>
              <w:t>Встреча, регистрация и размещение гостей при заселении в гостиничный комплекс или иное средство размещения.</w:t>
            </w:r>
          </w:p>
        </w:tc>
      </w:tr>
      <w:tr w:rsidR="009752E0" w14:paraId="4C921855" w14:textId="77777777">
        <w:trPr>
          <w:trHeight w:val="1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64FDFE8" w14:textId="77777777" w:rsidR="009752E0" w:rsidRDefault="00F268F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4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4DB127" w14:textId="77777777" w:rsidR="009752E0" w:rsidRDefault="00F268F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4"/>
                <w:szCs w:val="20"/>
              </w:rPr>
              <w:t>Учет заказов гостей гостиничного комплекса или иного средства размещения.</w:t>
            </w:r>
          </w:p>
        </w:tc>
      </w:tr>
      <w:tr w:rsidR="009752E0" w14:paraId="73EF1510" w14:textId="77777777">
        <w:trPr>
          <w:trHeight w:val="1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BBC55C4" w14:textId="77777777" w:rsidR="009752E0" w:rsidRDefault="00F268F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5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32EE5C" w14:textId="77777777" w:rsidR="009752E0" w:rsidRDefault="00F268F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4"/>
                <w:szCs w:val="20"/>
              </w:rPr>
              <w:t>Регистрация выезда гостей гостиничного комплекса или иного средства размещения.</w:t>
            </w:r>
          </w:p>
        </w:tc>
      </w:tr>
      <w:tr w:rsidR="009752E0" w14:paraId="2322464C" w14:textId="77777777">
        <w:trPr>
          <w:trHeight w:val="1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607F841" w14:textId="77777777" w:rsidR="009752E0" w:rsidRDefault="00F268F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6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CBAFC0" w14:textId="77777777" w:rsidR="009752E0" w:rsidRDefault="00F268F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Бронирование и ведение документации.</w:t>
            </w:r>
          </w:p>
        </w:tc>
      </w:tr>
      <w:tr w:rsidR="009752E0" w14:paraId="43C669CF" w14:textId="77777777">
        <w:trPr>
          <w:trHeight w:val="1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4EF9AA9" w14:textId="77777777" w:rsidR="009752E0" w:rsidRDefault="00F268F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7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0D496C" w14:textId="77777777" w:rsidR="009752E0" w:rsidRDefault="00F268F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Ведение деловой переписки.</w:t>
            </w:r>
          </w:p>
        </w:tc>
      </w:tr>
      <w:tr w:rsidR="009752E0" w14:paraId="096E37D6" w14:textId="77777777">
        <w:trPr>
          <w:trHeight w:val="1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DD5FF2B" w14:textId="77777777" w:rsidR="009752E0" w:rsidRDefault="00F268F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8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AAEDB7" w14:textId="77777777" w:rsidR="009752E0" w:rsidRDefault="00F268F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Улаживание конфликтных ситуаций</w:t>
            </w:r>
          </w:p>
        </w:tc>
      </w:tr>
      <w:tr w:rsidR="009752E0" w14:paraId="5E4A0D58" w14:textId="77777777">
        <w:trPr>
          <w:trHeight w:val="1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460C29D" w14:textId="77777777" w:rsidR="009752E0" w:rsidRDefault="00F268F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9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16F1E0" w14:textId="77777777" w:rsidR="009752E0" w:rsidRDefault="00F268F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0"/>
              </w:rPr>
              <w:t>Планирование, контроль и координация работы сотрудников службы приема и размещения.</w:t>
            </w:r>
          </w:p>
        </w:tc>
      </w:tr>
      <w:tr w:rsidR="009752E0" w14:paraId="3135CFBF" w14:textId="77777777">
        <w:trPr>
          <w:trHeight w:val="1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9EEC342" w14:textId="77777777" w:rsidR="009752E0" w:rsidRDefault="00F268F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10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C59019" w14:textId="77777777" w:rsidR="009752E0" w:rsidRDefault="00F268F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Расчет ключевых показателей эффективности деятельности гостиничного предприятия </w:t>
            </w:r>
          </w:p>
        </w:tc>
      </w:tr>
      <w:tr w:rsidR="009752E0" w14:paraId="208DE428" w14:textId="77777777">
        <w:trPr>
          <w:trHeight w:val="1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86FA2DB" w14:textId="77777777" w:rsidR="009752E0" w:rsidRDefault="00F268F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11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C7AEE8" w14:textId="77777777" w:rsidR="009752E0" w:rsidRDefault="00F268F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Управление трудовым коллективом </w:t>
            </w:r>
          </w:p>
        </w:tc>
      </w:tr>
      <w:tr w:rsidR="009752E0" w14:paraId="40490D7D" w14:textId="77777777">
        <w:trPr>
          <w:trHeight w:val="1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E769F54" w14:textId="77777777" w:rsidR="009752E0" w:rsidRDefault="00F268F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12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CB60B0" w14:textId="77777777" w:rsidR="009752E0" w:rsidRDefault="00F268F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Разработка внутренних нормативных документов (скрипты, чек-листы, инструкции) </w:t>
            </w:r>
          </w:p>
        </w:tc>
      </w:tr>
    </w:tbl>
    <w:p w14:paraId="4D974E2C" w14:textId="77777777" w:rsidR="009752E0" w:rsidRDefault="009752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9EDF0D" w14:textId="77777777" w:rsidR="009752E0" w:rsidRDefault="009752E0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9752E0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E7BF8" w14:textId="77777777" w:rsidR="005203B0" w:rsidRDefault="005203B0">
      <w:pPr>
        <w:spacing w:line="240" w:lineRule="auto"/>
      </w:pPr>
      <w:r>
        <w:separator/>
      </w:r>
    </w:p>
  </w:endnote>
  <w:endnote w:type="continuationSeparator" w:id="0">
    <w:p w14:paraId="7DFF1EF8" w14:textId="77777777" w:rsidR="005203B0" w:rsidRDefault="005203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496303619"/>
      <w:docPartObj>
        <w:docPartGallery w:val="AutoText"/>
      </w:docPartObj>
    </w:sdtPr>
    <w:sdtEndPr/>
    <w:sdtContent>
      <w:p w14:paraId="3061C69B" w14:textId="346E10CD" w:rsidR="009752E0" w:rsidRDefault="00F268F3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72DF6">
          <w:rPr>
            <w:rFonts w:ascii="Times New Roman" w:hAnsi="Times New Roman" w:cs="Times New Roman"/>
            <w:noProof/>
            <w:sz w:val="24"/>
            <w:szCs w:val="24"/>
          </w:rPr>
          <w:t>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3768C" w14:textId="77777777" w:rsidR="005203B0" w:rsidRDefault="005203B0">
      <w:pPr>
        <w:spacing w:after="0"/>
      </w:pPr>
      <w:r>
        <w:separator/>
      </w:r>
    </w:p>
  </w:footnote>
  <w:footnote w:type="continuationSeparator" w:id="0">
    <w:p w14:paraId="0DAE3096" w14:textId="77777777" w:rsidR="005203B0" w:rsidRDefault="005203B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307F0"/>
    <w:rsid w:val="00054085"/>
    <w:rsid w:val="000926FC"/>
    <w:rsid w:val="001262E4"/>
    <w:rsid w:val="00134643"/>
    <w:rsid w:val="00164BBA"/>
    <w:rsid w:val="00193E56"/>
    <w:rsid w:val="001B15DE"/>
    <w:rsid w:val="00260597"/>
    <w:rsid w:val="002B24A0"/>
    <w:rsid w:val="003327A6"/>
    <w:rsid w:val="003D0CC1"/>
    <w:rsid w:val="0041422E"/>
    <w:rsid w:val="00425FBC"/>
    <w:rsid w:val="004800D9"/>
    <w:rsid w:val="004F5C21"/>
    <w:rsid w:val="005203B0"/>
    <w:rsid w:val="00532AD0"/>
    <w:rsid w:val="00575C8F"/>
    <w:rsid w:val="005911D4"/>
    <w:rsid w:val="00596E5D"/>
    <w:rsid w:val="0063224A"/>
    <w:rsid w:val="00716F94"/>
    <w:rsid w:val="00736E8C"/>
    <w:rsid w:val="007512E1"/>
    <w:rsid w:val="007C0F2D"/>
    <w:rsid w:val="007E0C3F"/>
    <w:rsid w:val="00840E9D"/>
    <w:rsid w:val="008504D1"/>
    <w:rsid w:val="008622EF"/>
    <w:rsid w:val="008643AB"/>
    <w:rsid w:val="0088105C"/>
    <w:rsid w:val="008C620E"/>
    <w:rsid w:val="00912BE2"/>
    <w:rsid w:val="009752E0"/>
    <w:rsid w:val="009C4B59"/>
    <w:rsid w:val="009F616C"/>
    <w:rsid w:val="00A130B3"/>
    <w:rsid w:val="00A363C0"/>
    <w:rsid w:val="00AA1894"/>
    <w:rsid w:val="00AB059B"/>
    <w:rsid w:val="00AB1871"/>
    <w:rsid w:val="00B548EE"/>
    <w:rsid w:val="00B72DF6"/>
    <w:rsid w:val="00B96387"/>
    <w:rsid w:val="00C16858"/>
    <w:rsid w:val="00C22C57"/>
    <w:rsid w:val="00C31FCD"/>
    <w:rsid w:val="00C831CA"/>
    <w:rsid w:val="00D94558"/>
    <w:rsid w:val="00DD7BA9"/>
    <w:rsid w:val="00E110E4"/>
    <w:rsid w:val="00E32F4F"/>
    <w:rsid w:val="00E75D31"/>
    <w:rsid w:val="00F268F3"/>
    <w:rsid w:val="00F352BA"/>
    <w:rsid w:val="00F65907"/>
    <w:rsid w:val="00FD4041"/>
    <w:rsid w:val="3835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F3728"/>
  <w15:docId w15:val="{BF49405C-E374-4971-B72B-FC5FD93F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Body Text"/>
    <w:basedOn w:val="a"/>
    <w:link w:val="a6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b">
    <w:name w:val="Абзац списка Знак"/>
    <w:basedOn w:val="a0"/>
    <w:link w:val="aa"/>
    <w:uiPriority w:val="34"/>
    <w:qFormat/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a6">
    <w:name w:val="Основной текст Знак"/>
    <w:basedOn w:val="a0"/>
    <w:link w:val="a5"/>
    <w:uiPriority w:val="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685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Пользователь Windows</cp:lastModifiedBy>
  <cp:revision>10</cp:revision>
  <dcterms:created xsi:type="dcterms:W3CDTF">2024-10-28T19:34:00Z</dcterms:created>
  <dcterms:modified xsi:type="dcterms:W3CDTF">2026-01-15T05:59:00Z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23A74B853C9746FF9E6255565B5793B4_13</vt:lpwstr>
  </property>
</Properties>
</file>