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sz w:val="22"/>
          <w:szCs w:val="22"/>
          <w:lang w:eastAsia="en-US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  <w:sz w:val="72"/>
          <w:szCs w:val="72"/>
        </w:rPr>
      </w:sdtEndPr>
      <w:sdtContent>
        <w:tbl>
          <w:tblPr>
            <w:tblStyle w:val="af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481"/>
            <w:gridCol w:w="4158"/>
          </w:tblGrid>
          <w:tr w:rsidR="00B610A2" w14:paraId="2FA46BB4" w14:textId="77777777" w:rsidTr="009B18A2">
            <w:tc>
              <w:tcPr>
                <w:tcW w:w="4814" w:type="dxa"/>
              </w:tcPr>
              <w:p w14:paraId="7088DC3A" w14:textId="20C0A3F6" w:rsidR="00B610A2" w:rsidRDefault="003A16AF" w:rsidP="003A16AF">
                <w:pPr>
                  <w:spacing w:line="360" w:lineRule="auto"/>
                </w:pPr>
                <w:r>
                  <w:rPr>
                    <w:b/>
                  </w:rPr>
                  <w:t xml:space="preserve"> </w:t>
                </w:r>
                <w:r w:rsidRPr="00014B87">
                  <w:rPr>
                    <w:b/>
                    <w:noProof/>
                  </w:rPr>
                  <w:drawing>
                    <wp:inline distT="0" distB="0" distL="0" distR="0" wp14:anchorId="195ED0FD" wp14:editId="65842B5C">
                      <wp:extent cx="3343275" cy="1289099"/>
                      <wp:effectExtent l="0" t="0" r="0" b="635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50870" cy="133058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815" w:type="dxa"/>
              </w:tcPr>
              <w:p w14:paraId="4D757F60" w14:textId="791F373F" w:rsidR="00B610A2" w:rsidRDefault="003A16AF" w:rsidP="00B610A2">
                <w:pPr>
                  <w:spacing w:line="360" w:lineRule="auto"/>
                </w:pPr>
                <w:r>
                  <w:t xml:space="preserve"> </w:t>
                </w:r>
              </w:p>
            </w:tc>
          </w:tr>
        </w:tbl>
        <w:p w14:paraId="72EBF210" w14:textId="7802BC18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7777777" w:rsidR="00334165" w:rsidRPr="00A204BB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07CEBF62" w14:textId="77777777" w:rsidR="003A16AF" w:rsidRPr="00A204BB" w:rsidRDefault="003A16AF" w:rsidP="003A16AF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2190CFD2" w14:textId="6BFE8CD4" w:rsidR="003A16AF" w:rsidRDefault="00494097" w:rsidP="003A16A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«Туризм» Юниоры</w:t>
          </w:r>
          <w:r w:rsidR="003A16AF">
            <w:rPr>
              <w:rFonts w:ascii="Times New Roman" w:eastAsia="Arial Unicode MS" w:hAnsi="Times New Roman" w:cs="Times New Roman"/>
              <w:sz w:val="56"/>
              <w:szCs w:val="56"/>
            </w:rPr>
            <w:t xml:space="preserve"> </w:t>
          </w:r>
        </w:p>
        <w:p w14:paraId="4B816E20" w14:textId="6F2BAE50" w:rsidR="003A16AF" w:rsidRPr="00B17228" w:rsidRDefault="0000556C" w:rsidP="003A16A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      Региональный Чемпионат </w:t>
          </w:r>
          <w:r w:rsidR="003A16AF" w:rsidRPr="00B17228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по профессиональному мастерству «Профессионалы» </w:t>
          </w:r>
          <w:r w:rsidR="00E4455C">
            <w:rPr>
              <w:rFonts w:ascii="Times New Roman" w:eastAsia="Arial Unicode MS" w:hAnsi="Times New Roman" w:cs="Times New Roman"/>
              <w:sz w:val="40"/>
              <w:szCs w:val="40"/>
            </w:rPr>
            <w:t>2026</w:t>
          </w:r>
        </w:p>
        <w:p w14:paraId="3F6A9C5D" w14:textId="0D418BF0" w:rsidR="003A16AF" w:rsidRPr="00662730" w:rsidRDefault="002E6F0D" w:rsidP="003A16A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40"/>
              <w:szCs w:val="40"/>
            </w:rPr>
          </w:pPr>
          <w:r>
            <w:rPr>
              <w:rFonts w:ascii="Times New Roman" w:eastAsia="Times New Roman" w:hAnsi="Times New Roman" w:cs="Times New Roman"/>
              <w:color w:val="000000"/>
              <w:sz w:val="40"/>
              <w:szCs w:val="40"/>
            </w:rPr>
            <w:t xml:space="preserve">Регион проведения: </w:t>
          </w:r>
          <w:r w:rsidRPr="002E6F0D">
            <w:rPr>
              <w:rFonts w:ascii="Times New Roman" w:eastAsia="Times New Roman" w:hAnsi="Times New Roman" w:cs="Times New Roman"/>
              <w:color w:val="000000"/>
              <w:sz w:val="40"/>
              <w:szCs w:val="40"/>
              <w:u w:val="single"/>
            </w:rPr>
            <w:t>Красноярский край</w:t>
          </w:r>
        </w:p>
        <w:p w14:paraId="0CE9BA28" w14:textId="7726662F" w:rsidR="00832EBB" w:rsidRPr="00A204BB" w:rsidRDefault="003A16AF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 xml:space="preserve"> </w:t>
          </w:r>
        </w:p>
        <w:p w14:paraId="7B029E0D" w14:textId="77777777" w:rsidR="009B18A2" w:rsidRDefault="009B18A2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0BEB1D1C" w14:textId="77777777" w:rsidR="009B18A2" w:rsidRDefault="009B18A2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7D975935" w14:textId="55C868BA" w:rsidR="00334165" w:rsidRPr="00A204BB" w:rsidRDefault="00000000" w:rsidP="002E6F0D">
          <w:pPr>
            <w:spacing w:after="0" w:line="360" w:lineRule="auto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24D88498" w14:textId="77777777" w:rsidR="002E6F0D" w:rsidRDefault="002E6F0D" w:rsidP="002E6F0D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BF6DF4E" w14:textId="77777777" w:rsidR="002E6F0D" w:rsidRDefault="002E6F0D" w:rsidP="002E6F0D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</w:p>
    <w:p w14:paraId="32464DCD" w14:textId="36D3F1FA" w:rsidR="006C6D6D" w:rsidRPr="002E6F0D" w:rsidRDefault="002E6F0D" w:rsidP="002E6F0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2E6F0D">
        <w:rPr>
          <w:rFonts w:ascii="Times New Roman" w:hAnsi="Times New Roman" w:cs="Times New Roman"/>
          <w:sz w:val="28"/>
          <w:szCs w:val="28"/>
          <w:lang w:bidi="en-US"/>
        </w:rPr>
        <w:t>Красноярск 2026</w:t>
      </w:r>
    </w:p>
    <w:p w14:paraId="526D857B" w14:textId="4EA6A2BD" w:rsidR="002E6F0D" w:rsidRDefault="002E6F0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br w:type="page"/>
      </w:r>
    </w:p>
    <w:p w14:paraId="4E237B94" w14:textId="7190D188" w:rsidR="009955F8" w:rsidRPr="00397200" w:rsidRDefault="00D37DEA" w:rsidP="003972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bidi="en-US"/>
        </w:rPr>
      </w:pPr>
      <w:r w:rsidRPr="00397200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 w:rsidRPr="00397200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397200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397200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397200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397200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 w:rsidRPr="00397200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 w:rsidRPr="00397200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397200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397200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397200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397200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397200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397200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 w:rsidRPr="00397200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397200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397200" w:rsidRDefault="006C6D6D" w:rsidP="00397200">
      <w:pPr>
        <w:pStyle w:val="143"/>
        <w:shd w:val="clear" w:color="auto" w:fill="auto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788421A5" w14:textId="20201A6C" w:rsidR="00DE39D8" w:rsidRPr="00397200" w:rsidRDefault="009B18A2" w:rsidP="0039720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97200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397200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0CCB9608" w14:textId="506307C8" w:rsidR="009B18A2" w:rsidRPr="00397200" w:rsidRDefault="0029547E" w:rsidP="00397200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r w:rsidRPr="00397200">
        <w:rPr>
          <w:rFonts w:ascii="Times New Roman" w:hAnsi="Times New Roman"/>
          <w:sz w:val="28"/>
          <w:lang w:val="ru-RU" w:eastAsia="ru-RU"/>
        </w:rPr>
        <w:fldChar w:fldCharType="begin"/>
      </w:r>
      <w:r w:rsidRPr="00397200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397200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24422965" w:history="1">
        <w:r w:rsidR="009B18A2" w:rsidRPr="00397200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9B18A2" w:rsidRPr="00397200">
          <w:rPr>
            <w:rFonts w:ascii="Times New Roman" w:hAnsi="Times New Roman"/>
            <w:noProof/>
            <w:webHidden/>
            <w:sz w:val="28"/>
          </w:rPr>
          <w:tab/>
        </w:r>
        <w:r w:rsidR="009B18A2" w:rsidRPr="00397200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9B18A2" w:rsidRPr="00397200">
          <w:rPr>
            <w:rFonts w:ascii="Times New Roman" w:hAnsi="Times New Roman"/>
            <w:noProof/>
            <w:webHidden/>
            <w:sz w:val="28"/>
          </w:rPr>
          <w:instrText xml:space="preserve"> PAGEREF _Toc124422965 \h </w:instrText>
        </w:r>
        <w:r w:rsidR="009B18A2" w:rsidRPr="00397200">
          <w:rPr>
            <w:rFonts w:ascii="Times New Roman" w:hAnsi="Times New Roman"/>
            <w:noProof/>
            <w:webHidden/>
            <w:sz w:val="28"/>
          </w:rPr>
        </w:r>
        <w:r w:rsidR="009B18A2" w:rsidRPr="00397200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F44FE0">
          <w:rPr>
            <w:rFonts w:ascii="Times New Roman" w:hAnsi="Times New Roman"/>
            <w:noProof/>
            <w:webHidden/>
            <w:sz w:val="28"/>
          </w:rPr>
          <w:t>2</w:t>
        </w:r>
        <w:r w:rsidR="009B18A2" w:rsidRPr="00397200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79475B50" w14:textId="15DC6BCF" w:rsidR="009B18A2" w:rsidRPr="00397200" w:rsidRDefault="009B18A2" w:rsidP="00397200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24422966" w:history="1">
        <w:r w:rsidRPr="00397200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Pr="00397200">
          <w:rPr>
            <w:noProof/>
            <w:webHidden/>
            <w:sz w:val="28"/>
            <w:szCs w:val="28"/>
          </w:rPr>
          <w:tab/>
        </w:r>
        <w:r w:rsidRPr="00397200">
          <w:rPr>
            <w:noProof/>
            <w:webHidden/>
            <w:sz w:val="28"/>
            <w:szCs w:val="28"/>
          </w:rPr>
          <w:fldChar w:fldCharType="begin"/>
        </w:r>
        <w:r w:rsidRPr="00397200">
          <w:rPr>
            <w:noProof/>
            <w:webHidden/>
            <w:sz w:val="28"/>
            <w:szCs w:val="28"/>
          </w:rPr>
          <w:instrText xml:space="preserve"> PAGEREF _Toc124422966 \h </w:instrText>
        </w:r>
        <w:r w:rsidRPr="00397200">
          <w:rPr>
            <w:noProof/>
            <w:webHidden/>
            <w:sz w:val="28"/>
            <w:szCs w:val="28"/>
          </w:rPr>
        </w:r>
        <w:r w:rsidRPr="00397200">
          <w:rPr>
            <w:noProof/>
            <w:webHidden/>
            <w:sz w:val="28"/>
            <w:szCs w:val="28"/>
          </w:rPr>
          <w:fldChar w:fldCharType="separate"/>
        </w:r>
        <w:r w:rsidR="00F44FE0">
          <w:rPr>
            <w:noProof/>
            <w:webHidden/>
            <w:sz w:val="28"/>
            <w:szCs w:val="28"/>
          </w:rPr>
          <w:t>2</w:t>
        </w:r>
        <w:r w:rsidRPr="00397200">
          <w:rPr>
            <w:noProof/>
            <w:webHidden/>
            <w:sz w:val="28"/>
            <w:szCs w:val="28"/>
          </w:rPr>
          <w:fldChar w:fldCharType="end"/>
        </w:r>
      </w:hyperlink>
    </w:p>
    <w:p w14:paraId="418704EC" w14:textId="4E578430" w:rsidR="009B18A2" w:rsidRPr="00397200" w:rsidRDefault="009B18A2" w:rsidP="00397200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24422967" w:history="1">
        <w:r w:rsidRPr="00397200">
          <w:rPr>
            <w:rStyle w:val="ae"/>
            <w:noProof/>
            <w:sz w:val="28"/>
            <w:szCs w:val="28"/>
          </w:rPr>
          <w:t>1.2. ПЕРЕЧЕНЬ ПРОФЕССИОНАЛЬНЫХ ЗАДАЧ СПЕЦИ</w:t>
        </w:r>
        <w:r w:rsidR="00DA75E0" w:rsidRPr="00397200">
          <w:rPr>
            <w:rStyle w:val="ae"/>
            <w:noProof/>
            <w:sz w:val="28"/>
            <w:szCs w:val="28"/>
          </w:rPr>
          <w:t>АЛИСТА ПО КОМПЕТЕНЦИИ «Туризм</w:t>
        </w:r>
        <w:r w:rsidRPr="00397200">
          <w:rPr>
            <w:rStyle w:val="ae"/>
            <w:noProof/>
            <w:sz w:val="28"/>
            <w:szCs w:val="28"/>
          </w:rPr>
          <w:t>»</w:t>
        </w:r>
        <w:r w:rsidRPr="00397200">
          <w:rPr>
            <w:noProof/>
            <w:webHidden/>
            <w:sz w:val="28"/>
            <w:szCs w:val="28"/>
          </w:rPr>
          <w:tab/>
        </w:r>
        <w:r w:rsidRPr="00397200">
          <w:rPr>
            <w:noProof/>
            <w:webHidden/>
            <w:sz w:val="28"/>
            <w:szCs w:val="28"/>
          </w:rPr>
          <w:fldChar w:fldCharType="begin"/>
        </w:r>
        <w:r w:rsidRPr="00397200">
          <w:rPr>
            <w:noProof/>
            <w:webHidden/>
            <w:sz w:val="28"/>
            <w:szCs w:val="28"/>
          </w:rPr>
          <w:instrText xml:space="preserve"> PAGEREF _Toc124422967 \h </w:instrText>
        </w:r>
        <w:r w:rsidRPr="00397200">
          <w:rPr>
            <w:noProof/>
            <w:webHidden/>
            <w:sz w:val="28"/>
            <w:szCs w:val="28"/>
          </w:rPr>
        </w:r>
        <w:r w:rsidRPr="00397200">
          <w:rPr>
            <w:noProof/>
            <w:webHidden/>
            <w:sz w:val="28"/>
            <w:szCs w:val="28"/>
          </w:rPr>
          <w:fldChar w:fldCharType="separate"/>
        </w:r>
        <w:r w:rsidR="00F44FE0">
          <w:rPr>
            <w:noProof/>
            <w:webHidden/>
            <w:sz w:val="28"/>
            <w:szCs w:val="28"/>
          </w:rPr>
          <w:t>2</w:t>
        </w:r>
        <w:r w:rsidRPr="00397200">
          <w:rPr>
            <w:noProof/>
            <w:webHidden/>
            <w:sz w:val="28"/>
            <w:szCs w:val="28"/>
          </w:rPr>
          <w:fldChar w:fldCharType="end"/>
        </w:r>
      </w:hyperlink>
    </w:p>
    <w:p w14:paraId="73D4AB1F" w14:textId="58ECB6EA" w:rsidR="009B18A2" w:rsidRPr="00397200" w:rsidRDefault="009B18A2" w:rsidP="00397200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24422968" w:history="1">
        <w:r w:rsidRPr="00397200">
          <w:rPr>
            <w:rStyle w:val="ae"/>
            <w:noProof/>
            <w:sz w:val="28"/>
            <w:szCs w:val="28"/>
          </w:rPr>
          <w:t>1.3. ТРЕБОВАНИЯ К СХЕМЕ ОЦЕНКИ</w:t>
        </w:r>
        <w:r w:rsidRPr="00397200">
          <w:rPr>
            <w:noProof/>
            <w:webHidden/>
            <w:sz w:val="28"/>
            <w:szCs w:val="28"/>
          </w:rPr>
          <w:tab/>
        </w:r>
        <w:r w:rsidRPr="00397200">
          <w:rPr>
            <w:noProof/>
            <w:webHidden/>
            <w:sz w:val="28"/>
            <w:szCs w:val="28"/>
          </w:rPr>
          <w:fldChar w:fldCharType="begin"/>
        </w:r>
        <w:r w:rsidRPr="00397200">
          <w:rPr>
            <w:noProof/>
            <w:webHidden/>
            <w:sz w:val="28"/>
            <w:szCs w:val="28"/>
          </w:rPr>
          <w:instrText xml:space="preserve"> PAGEREF _Toc124422968 \h </w:instrText>
        </w:r>
        <w:r w:rsidRPr="00397200">
          <w:rPr>
            <w:noProof/>
            <w:webHidden/>
            <w:sz w:val="28"/>
            <w:szCs w:val="28"/>
          </w:rPr>
        </w:r>
        <w:r w:rsidRPr="00397200">
          <w:rPr>
            <w:noProof/>
            <w:webHidden/>
            <w:sz w:val="28"/>
            <w:szCs w:val="28"/>
          </w:rPr>
          <w:fldChar w:fldCharType="separate"/>
        </w:r>
        <w:r w:rsidR="00F44FE0">
          <w:rPr>
            <w:noProof/>
            <w:webHidden/>
            <w:sz w:val="28"/>
            <w:szCs w:val="28"/>
          </w:rPr>
          <w:t>8</w:t>
        </w:r>
        <w:r w:rsidRPr="00397200">
          <w:rPr>
            <w:noProof/>
            <w:webHidden/>
            <w:sz w:val="28"/>
            <w:szCs w:val="28"/>
          </w:rPr>
          <w:fldChar w:fldCharType="end"/>
        </w:r>
      </w:hyperlink>
    </w:p>
    <w:p w14:paraId="40B5B8DA" w14:textId="3DDCF0B3" w:rsidR="009B18A2" w:rsidRPr="00397200" w:rsidRDefault="009B18A2" w:rsidP="00397200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24422969" w:history="1">
        <w:r w:rsidRPr="00397200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Pr="00397200">
          <w:rPr>
            <w:noProof/>
            <w:webHidden/>
            <w:sz w:val="28"/>
            <w:szCs w:val="28"/>
          </w:rPr>
          <w:tab/>
        </w:r>
        <w:r w:rsidRPr="00397200">
          <w:rPr>
            <w:noProof/>
            <w:webHidden/>
            <w:sz w:val="28"/>
            <w:szCs w:val="28"/>
          </w:rPr>
          <w:fldChar w:fldCharType="begin"/>
        </w:r>
        <w:r w:rsidRPr="00397200">
          <w:rPr>
            <w:noProof/>
            <w:webHidden/>
            <w:sz w:val="28"/>
            <w:szCs w:val="28"/>
          </w:rPr>
          <w:instrText xml:space="preserve"> PAGEREF _Toc124422969 \h </w:instrText>
        </w:r>
        <w:r w:rsidRPr="00397200">
          <w:rPr>
            <w:noProof/>
            <w:webHidden/>
            <w:sz w:val="28"/>
            <w:szCs w:val="28"/>
          </w:rPr>
        </w:r>
        <w:r w:rsidRPr="00397200">
          <w:rPr>
            <w:noProof/>
            <w:webHidden/>
            <w:sz w:val="28"/>
            <w:szCs w:val="28"/>
          </w:rPr>
          <w:fldChar w:fldCharType="separate"/>
        </w:r>
        <w:r w:rsidR="00F44FE0">
          <w:rPr>
            <w:noProof/>
            <w:webHidden/>
            <w:sz w:val="28"/>
            <w:szCs w:val="28"/>
          </w:rPr>
          <w:t>9</w:t>
        </w:r>
        <w:r w:rsidRPr="00397200">
          <w:rPr>
            <w:noProof/>
            <w:webHidden/>
            <w:sz w:val="28"/>
            <w:szCs w:val="28"/>
          </w:rPr>
          <w:fldChar w:fldCharType="end"/>
        </w:r>
      </w:hyperlink>
    </w:p>
    <w:p w14:paraId="16814EF3" w14:textId="359BC837" w:rsidR="009B18A2" w:rsidRPr="00397200" w:rsidRDefault="009B18A2" w:rsidP="00397200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24422970" w:history="1">
        <w:r w:rsidRPr="00397200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Pr="00397200">
          <w:rPr>
            <w:noProof/>
            <w:webHidden/>
            <w:sz w:val="28"/>
            <w:szCs w:val="28"/>
          </w:rPr>
          <w:tab/>
        </w:r>
        <w:r w:rsidRPr="00397200">
          <w:rPr>
            <w:noProof/>
            <w:webHidden/>
            <w:sz w:val="28"/>
            <w:szCs w:val="28"/>
          </w:rPr>
          <w:fldChar w:fldCharType="begin"/>
        </w:r>
        <w:r w:rsidRPr="00397200">
          <w:rPr>
            <w:noProof/>
            <w:webHidden/>
            <w:sz w:val="28"/>
            <w:szCs w:val="28"/>
          </w:rPr>
          <w:instrText xml:space="preserve"> PAGEREF _Toc124422970 \h </w:instrText>
        </w:r>
        <w:r w:rsidRPr="00397200">
          <w:rPr>
            <w:noProof/>
            <w:webHidden/>
            <w:sz w:val="28"/>
            <w:szCs w:val="28"/>
          </w:rPr>
        </w:r>
        <w:r w:rsidRPr="00397200">
          <w:rPr>
            <w:noProof/>
            <w:webHidden/>
            <w:sz w:val="28"/>
            <w:szCs w:val="28"/>
          </w:rPr>
          <w:fldChar w:fldCharType="separate"/>
        </w:r>
        <w:r w:rsidR="00F44FE0">
          <w:rPr>
            <w:noProof/>
            <w:webHidden/>
            <w:sz w:val="28"/>
            <w:szCs w:val="28"/>
          </w:rPr>
          <w:t>12</w:t>
        </w:r>
        <w:r w:rsidRPr="00397200">
          <w:rPr>
            <w:noProof/>
            <w:webHidden/>
            <w:sz w:val="28"/>
            <w:szCs w:val="28"/>
          </w:rPr>
          <w:fldChar w:fldCharType="end"/>
        </w:r>
      </w:hyperlink>
    </w:p>
    <w:p w14:paraId="79BE8C40" w14:textId="6F42E4DB" w:rsidR="009B18A2" w:rsidRPr="00397200" w:rsidRDefault="009B18A2" w:rsidP="00397200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24422971" w:history="1">
        <w:r w:rsidRPr="00397200">
          <w:rPr>
            <w:rStyle w:val="ae"/>
            <w:iCs/>
            <w:noProof/>
            <w:sz w:val="28"/>
            <w:szCs w:val="28"/>
          </w:rPr>
          <w:t>2. СПЕЦИАЛЬНЫЕ ПРАВИЛА КОМПЕТЕНЦИИ</w:t>
        </w:r>
        <w:r w:rsidRPr="00397200">
          <w:rPr>
            <w:noProof/>
            <w:webHidden/>
            <w:sz w:val="28"/>
            <w:szCs w:val="28"/>
          </w:rPr>
          <w:tab/>
        </w:r>
        <w:r w:rsidRPr="00397200">
          <w:rPr>
            <w:noProof/>
            <w:webHidden/>
            <w:sz w:val="28"/>
            <w:szCs w:val="28"/>
          </w:rPr>
          <w:fldChar w:fldCharType="begin"/>
        </w:r>
        <w:r w:rsidRPr="00397200">
          <w:rPr>
            <w:noProof/>
            <w:webHidden/>
            <w:sz w:val="28"/>
            <w:szCs w:val="28"/>
          </w:rPr>
          <w:instrText xml:space="preserve"> PAGEREF _Toc124422971 \h </w:instrText>
        </w:r>
        <w:r w:rsidRPr="00397200">
          <w:rPr>
            <w:noProof/>
            <w:webHidden/>
            <w:sz w:val="28"/>
            <w:szCs w:val="28"/>
          </w:rPr>
        </w:r>
        <w:r w:rsidRPr="00397200">
          <w:rPr>
            <w:noProof/>
            <w:webHidden/>
            <w:sz w:val="28"/>
            <w:szCs w:val="28"/>
          </w:rPr>
          <w:fldChar w:fldCharType="separate"/>
        </w:r>
        <w:r w:rsidR="00F44FE0">
          <w:rPr>
            <w:noProof/>
            <w:webHidden/>
            <w:sz w:val="28"/>
            <w:szCs w:val="28"/>
          </w:rPr>
          <w:t>15</w:t>
        </w:r>
        <w:r w:rsidRPr="00397200">
          <w:rPr>
            <w:noProof/>
            <w:webHidden/>
            <w:sz w:val="28"/>
            <w:szCs w:val="28"/>
          </w:rPr>
          <w:fldChar w:fldCharType="end"/>
        </w:r>
      </w:hyperlink>
    </w:p>
    <w:p w14:paraId="1E177A7F" w14:textId="782D7768" w:rsidR="009B18A2" w:rsidRPr="00397200" w:rsidRDefault="009B18A2" w:rsidP="00397200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24422972" w:history="1">
        <w:r w:rsidRPr="00397200">
          <w:rPr>
            <w:rStyle w:val="ae"/>
            <w:noProof/>
            <w:sz w:val="28"/>
            <w:szCs w:val="28"/>
          </w:rPr>
          <w:t xml:space="preserve">2.1. </w:t>
        </w:r>
        <w:r w:rsidRPr="00397200">
          <w:rPr>
            <w:rStyle w:val="ae"/>
            <w:bCs/>
            <w:iCs/>
            <w:noProof/>
            <w:sz w:val="28"/>
            <w:szCs w:val="28"/>
          </w:rPr>
          <w:t>Личный инструмент конкурсанта</w:t>
        </w:r>
        <w:r w:rsidRPr="00397200">
          <w:rPr>
            <w:noProof/>
            <w:webHidden/>
            <w:sz w:val="28"/>
            <w:szCs w:val="28"/>
          </w:rPr>
          <w:tab/>
        </w:r>
        <w:r w:rsidRPr="00397200">
          <w:rPr>
            <w:noProof/>
            <w:webHidden/>
            <w:sz w:val="28"/>
            <w:szCs w:val="28"/>
          </w:rPr>
          <w:fldChar w:fldCharType="begin"/>
        </w:r>
        <w:r w:rsidRPr="00397200">
          <w:rPr>
            <w:noProof/>
            <w:webHidden/>
            <w:sz w:val="28"/>
            <w:szCs w:val="28"/>
          </w:rPr>
          <w:instrText xml:space="preserve"> PAGEREF _Toc124422972 \h </w:instrText>
        </w:r>
        <w:r w:rsidRPr="00397200">
          <w:rPr>
            <w:noProof/>
            <w:webHidden/>
            <w:sz w:val="28"/>
            <w:szCs w:val="28"/>
          </w:rPr>
        </w:r>
        <w:r w:rsidRPr="00397200">
          <w:rPr>
            <w:noProof/>
            <w:webHidden/>
            <w:sz w:val="28"/>
            <w:szCs w:val="28"/>
          </w:rPr>
          <w:fldChar w:fldCharType="separate"/>
        </w:r>
        <w:r w:rsidR="00F44FE0">
          <w:rPr>
            <w:noProof/>
            <w:webHidden/>
            <w:sz w:val="28"/>
            <w:szCs w:val="28"/>
          </w:rPr>
          <w:t>17</w:t>
        </w:r>
        <w:r w:rsidRPr="00397200">
          <w:rPr>
            <w:noProof/>
            <w:webHidden/>
            <w:sz w:val="28"/>
            <w:szCs w:val="28"/>
          </w:rPr>
          <w:fldChar w:fldCharType="end"/>
        </w:r>
      </w:hyperlink>
    </w:p>
    <w:p w14:paraId="05C32EBC" w14:textId="50EACCC4" w:rsidR="009B18A2" w:rsidRPr="00397200" w:rsidRDefault="009B18A2" w:rsidP="00397200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124422973" w:history="1">
        <w:r w:rsidRPr="00397200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Pr="00397200">
          <w:rPr>
            <w:rFonts w:ascii="Times New Roman" w:hAnsi="Times New Roman"/>
            <w:noProof/>
            <w:webHidden/>
            <w:sz w:val="28"/>
          </w:rPr>
          <w:tab/>
        </w:r>
        <w:r w:rsidRPr="00397200">
          <w:rPr>
            <w:rFonts w:ascii="Times New Roman" w:hAnsi="Times New Roman"/>
            <w:noProof/>
            <w:webHidden/>
            <w:sz w:val="28"/>
          </w:rPr>
          <w:fldChar w:fldCharType="begin"/>
        </w:r>
        <w:r w:rsidRPr="00397200">
          <w:rPr>
            <w:rFonts w:ascii="Times New Roman" w:hAnsi="Times New Roman"/>
            <w:noProof/>
            <w:webHidden/>
            <w:sz w:val="28"/>
          </w:rPr>
          <w:instrText xml:space="preserve"> PAGEREF _Toc124422973 \h </w:instrText>
        </w:r>
        <w:r w:rsidRPr="00397200">
          <w:rPr>
            <w:rFonts w:ascii="Times New Roman" w:hAnsi="Times New Roman"/>
            <w:noProof/>
            <w:webHidden/>
            <w:sz w:val="28"/>
          </w:rPr>
        </w:r>
        <w:r w:rsidRPr="00397200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F44FE0">
          <w:rPr>
            <w:rFonts w:ascii="Times New Roman" w:hAnsi="Times New Roman"/>
            <w:noProof/>
            <w:webHidden/>
            <w:sz w:val="28"/>
          </w:rPr>
          <w:t>18</w:t>
        </w:r>
        <w:r w:rsidRPr="00397200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36AA3717" w14:textId="2BE4988C" w:rsidR="00AA2B8A" w:rsidRPr="00A204BB" w:rsidRDefault="0029547E" w:rsidP="00397200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397200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6A158ABF" w14:textId="5778BE85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E31CBD5" w14:textId="67658A36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D741FAC" w14:textId="2AEFCC1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C75A0EA" w14:textId="57AB15EF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D251E6E" w14:textId="549290F2" w:rsidR="00FB3492" w:rsidRPr="00786827" w:rsidRDefault="00FB3492" w:rsidP="00AC6ABB">
      <w:pPr>
        <w:pStyle w:val="bullet"/>
        <w:numPr>
          <w:ilvl w:val="0"/>
          <w:numId w:val="0"/>
        </w:numPr>
        <w:spacing w:line="276" w:lineRule="auto"/>
        <w:jc w:val="both"/>
        <w:rPr>
          <w:rFonts w:ascii="Times New Roman" w:hAnsi="Times New Roman"/>
          <w:b/>
          <w:bCs/>
          <w:i/>
          <w:sz w:val="28"/>
          <w:szCs w:val="28"/>
          <w:vertAlign w:val="subscript"/>
          <w:lang w:val="ru-RU" w:eastAsia="ru-RU"/>
        </w:rPr>
      </w:pPr>
    </w:p>
    <w:p w14:paraId="18FD8A99" w14:textId="77777777"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E9CD1CA" w14:textId="11DEEFEC" w:rsidR="00E04FDF" w:rsidRDefault="00E04FDF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5AF6C3B" w14:textId="77777777" w:rsidR="00397200" w:rsidRDefault="00397200">
      <w:pP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bookmarkStart w:id="0" w:name="_Toc124422965"/>
      <w:r>
        <w:rPr>
          <w:rFonts w:ascii="Times New Roman" w:hAnsi="Times New Roman"/>
          <w:sz w:val="28"/>
          <w:szCs w:val="28"/>
        </w:rPr>
        <w:br w:type="page"/>
      </w:r>
    </w:p>
    <w:p w14:paraId="6266C26B" w14:textId="5FAA7FFB" w:rsidR="00DE39D8" w:rsidRDefault="00D37DEA" w:rsidP="00397200">
      <w:pPr>
        <w:pStyle w:val="-1"/>
        <w:spacing w:after="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0"/>
    </w:p>
    <w:p w14:paraId="2AFCB419" w14:textId="77777777" w:rsidR="00397200" w:rsidRPr="00A204BB" w:rsidRDefault="00397200" w:rsidP="00397200">
      <w:pPr>
        <w:pStyle w:val="-1"/>
        <w:spacing w:after="0" w:line="276" w:lineRule="auto"/>
        <w:jc w:val="center"/>
        <w:rPr>
          <w:rFonts w:ascii="Times New Roman" w:hAnsi="Times New Roman"/>
          <w:color w:val="auto"/>
          <w:sz w:val="34"/>
          <w:szCs w:val="34"/>
        </w:rPr>
      </w:pPr>
    </w:p>
    <w:p w14:paraId="1B3D6E78" w14:textId="3922C0BF" w:rsidR="00DE39D8" w:rsidRPr="00D17132" w:rsidRDefault="00D37DEA" w:rsidP="00397200">
      <w:pPr>
        <w:pStyle w:val="-2"/>
        <w:spacing w:before="0" w:after="0" w:line="276" w:lineRule="auto"/>
        <w:ind w:firstLine="709"/>
        <w:rPr>
          <w:rFonts w:ascii="Times New Roman" w:hAnsi="Times New Roman"/>
          <w:sz w:val="24"/>
        </w:rPr>
      </w:pPr>
      <w:bookmarkStart w:id="1" w:name="_Toc124422966"/>
      <w:r>
        <w:rPr>
          <w:rFonts w:ascii="Times New Roman" w:hAnsi="Times New Roman"/>
          <w:sz w:val="24"/>
        </w:rPr>
        <w:t>1</w:t>
      </w:r>
      <w:r w:rsidR="00397200">
        <w:rPr>
          <w:rFonts w:ascii="Times New Roman" w:hAnsi="Times New Roman"/>
          <w:sz w:val="24"/>
        </w:rPr>
        <w:t>.1</w:t>
      </w:r>
      <w:r w:rsidR="00DE39D8" w:rsidRPr="00D17132">
        <w:rPr>
          <w:rFonts w:ascii="Times New Roman" w:hAnsi="Times New Roman"/>
          <w:sz w:val="24"/>
        </w:rPr>
        <w:t xml:space="preserve">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976338" w:rsidRPr="00D17132">
        <w:rPr>
          <w:rFonts w:ascii="Times New Roman" w:hAnsi="Times New Roman"/>
          <w:sz w:val="24"/>
        </w:rPr>
        <w:t xml:space="preserve">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1"/>
    </w:p>
    <w:p w14:paraId="1EC3C524" w14:textId="1BBA403A" w:rsidR="00E857D6" w:rsidRPr="00A204BB" w:rsidRDefault="00D37DEA" w:rsidP="007868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</w:t>
      </w:r>
      <w:r w:rsidR="00173598">
        <w:rPr>
          <w:rFonts w:ascii="Times New Roman" w:hAnsi="Times New Roman" w:cs="Times New Roman"/>
          <w:sz w:val="28"/>
          <w:szCs w:val="28"/>
        </w:rPr>
        <w:t>ования компетенции (ТК) «Туризм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23050441"/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2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Default="000244DA" w:rsidP="007868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307974F0" w:rsidR="00E857D6" w:rsidRPr="00A204BB" w:rsidRDefault="00C56A9B" w:rsidP="007868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0244D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</w:t>
      </w:r>
      <w:r w:rsidR="00025085">
        <w:rPr>
          <w:rFonts w:ascii="Times New Roman" w:hAnsi="Times New Roman" w:cs="Times New Roman"/>
          <w:sz w:val="28"/>
          <w:szCs w:val="28"/>
        </w:rPr>
        <w:t xml:space="preserve">оквалифицированных специалистов в сфере </w:t>
      </w:r>
      <w:r w:rsidR="008825F8">
        <w:rPr>
          <w:rFonts w:ascii="Times New Roman" w:hAnsi="Times New Roman" w:cs="Times New Roman"/>
          <w:sz w:val="28"/>
          <w:szCs w:val="28"/>
        </w:rPr>
        <w:t xml:space="preserve">туризма </w:t>
      </w:r>
      <w:r w:rsidR="008825F8" w:rsidRPr="00A204BB">
        <w:rPr>
          <w:rFonts w:ascii="Times New Roman" w:hAnsi="Times New Roman" w:cs="Times New Roman"/>
          <w:sz w:val="28"/>
          <w:szCs w:val="28"/>
        </w:rPr>
        <w:t>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A204BB" w:rsidRDefault="00E857D6" w:rsidP="007868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166C890F" w:rsidR="00E857D6" w:rsidRPr="00A204BB" w:rsidRDefault="00D37DEA" w:rsidP="007868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38B9950" w14:textId="2903EEFF" w:rsidR="000244DA" w:rsidRPr="00D17132" w:rsidRDefault="00270E01" w:rsidP="00786827">
      <w:pPr>
        <w:pStyle w:val="2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lang w:val="ru-RU"/>
        </w:rPr>
      </w:pPr>
      <w:bookmarkStart w:id="3" w:name="_Toc78885652"/>
      <w:bookmarkStart w:id="4" w:name="_Toc124422967"/>
      <w:r>
        <w:rPr>
          <w:rFonts w:ascii="Times New Roman" w:hAnsi="Times New Roman"/>
          <w:color w:val="000000"/>
          <w:sz w:val="24"/>
          <w:lang w:val="ru-RU"/>
        </w:rPr>
        <w:t>1</w:t>
      </w:r>
      <w:r w:rsidR="00D17132" w:rsidRPr="00D17132">
        <w:rPr>
          <w:rFonts w:ascii="Times New Roman" w:hAnsi="Times New Roman"/>
          <w:color w:val="000000"/>
          <w:sz w:val="24"/>
          <w:lang w:val="ru-RU"/>
        </w:rPr>
        <w:t>.</w:t>
      </w:r>
      <w:bookmarkEnd w:id="3"/>
      <w:r>
        <w:rPr>
          <w:rFonts w:ascii="Times New Roman" w:hAnsi="Times New Roman"/>
          <w:color w:val="000000"/>
          <w:sz w:val="24"/>
          <w:lang w:val="ru-RU"/>
        </w:rPr>
        <w:t>2 ПЕРЕЧЕНЬ ПРОФЕССИОНАЛЬНЫХ</w:t>
      </w:r>
      <w:r w:rsidR="00D17132" w:rsidRPr="00D17132">
        <w:rPr>
          <w:rFonts w:ascii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lang w:val="ru-RU"/>
        </w:rPr>
        <w:t>ЗАДАЧ СПЕЦИ</w:t>
      </w:r>
      <w:r w:rsidR="00173598">
        <w:rPr>
          <w:rFonts w:ascii="Times New Roman" w:hAnsi="Times New Roman"/>
          <w:color w:val="000000"/>
          <w:sz w:val="24"/>
          <w:lang w:val="ru-RU"/>
        </w:rPr>
        <w:t>АЛИСТА ПО КОМПЕТЕНЦИИ «ТУРИЗМ</w:t>
      </w:r>
      <w:r>
        <w:rPr>
          <w:rFonts w:ascii="Times New Roman" w:hAnsi="Times New Roman"/>
          <w:color w:val="000000"/>
          <w:sz w:val="24"/>
          <w:lang w:val="ru-RU"/>
        </w:rPr>
        <w:t>»</w:t>
      </w:r>
      <w:bookmarkEnd w:id="4"/>
    </w:p>
    <w:p w14:paraId="38842FEA" w14:textId="71F998B6" w:rsidR="003242E1" w:rsidRDefault="008825F8" w:rsidP="00786827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1D7BF307" w14:textId="153882B2" w:rsidR="00C56A9B" w:rsidRPr="00397200" w:rsidRDefault="00C56A9B" w:rsidP="00786827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97200"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 w:rsidR="00640E46" w:rsidRPr="00397200">
        <w:rPr>
          <w:rFonts w:ascii="Times New Roman" w:hAnsi="Times New Roman" w:cs="Times New Roman"/>
          <w:i/>
          <w:iCs/>
          <w:sz w:val="28"/>
          <w:szCs w:val="28"/>
        </w:rPr>
        <w:t>№1</w:t>
      </w:r>
    </w:p>
    <w:p w14:paraId="1877A994" w14:textId="75D931B5" w:rsidR="00640E46" w:rsidRDefault="00640E46" w:rsidP="00640E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0CD9A24A" w14:textId="77777777" w:rsidR="00E4455C" w:rsidRDefault="00E4455C" w:rsidP="00640E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8"/>
        <w:gridCol w:w="6804"/>
        <w:gridCol w:w="1837"/>
      </w:tblGrid>
      <w:tr w:rsidR="00E4455C" w:rsidRPr="004C19E2" w14:paraId="14CD476E" w14:textId="77777777" w:rsidTr="00E4455C">
        <w:trPr>
          <w:trHeight w:val="615"/>
          <w:jc w:val="center"/>
        </w:trPr>
        <w:tc>
          <w:tcPr>
            <w:tcW w:w="513" w:type="pct"/>
            <w:shd w:val="clear" w:color="auto" w:fill="92D050"/>
            <w:vAlign w:val="center"/>
          </w:tcPr>
          <w:p w14:paraId="17D4A8C9" w14:textId="7777777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№ п/п</w:t>
            </w:r>
          </w:p>
        </w:tc>
        <w:tc>
          <w:tcPr>
            <w:tcW w:w="3533" w:type="pct"/>
            <w:shd w:val="clear" w:color="auto" w:fill="92D050"/>
            <w:vAlign w:val="center"/>
          </w:tcPr>
          <w:p w14:paraId="545BEB0E" w14:textId="7777777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highlight w:val="green"/>
              </w:rPr>
            </w:pPr>
            <w:r w:rsidRPr="004C19E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Раздел</w:t>
            </w:r>
          </w:p>
        </w:tc>
        <w:tc>
          <w:tcPr>
            <w:tcW w:w="954" w:type="pct"/>
            <w:shd w:val="clear" w:color="auto" w:fill="92D050"/>
            <w:vAlign w:val="center"/>
          </w:tcPr>
          <w:p w14:paraId="65554F3A" w14:textId="7777777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Важность в %</w:t>
            </w:r>
          </w:p>
        </w:tc>
      </w:tr>
      <w:tr w:rsidR="00E4455C" w:rsidRPr="004C19E2" w14:paraId="033770C9" w14:textId="77777777" w:rsidTr="00E4455C">
        <w:trPr>
          <w:jc w:val="center"/>
        </w:trPr>
        <w:tc>
          <w:tcPr>
            <w:tcW w:w="513" w:type="pct"/>
            <w:vMerge w:val="restart"/>
            <w:shd w:val="clear" w:color="auto" w:fill="BFBFBF" w:themeFill="background1" w:themeFillShade="BF"/>
          </w:tcPr>
          <w:p w14:paraId="2239F4E5" w14:textId="7777777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33" w:type="pct"/>
            <w:vAlign w:val="center"/>
          </w:tcPr>
          <w:p w14:paraId="2474B5EE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 и публичные выступления</w:t>
            </w:r>
          </w:p>
        </w:tc>
        <w:tc>
          <w:tcPr>
            <w:tcW w:w="954" w:type="pct"/>
            <w:vAlign w:val="center"/>
          </w:tcPr>
          <w:p w14:paraId="2C7442E7" w14:textId="34BD5B6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3BF2">
              <w:rPr>
                <w:rFonts w:ascii="Times New Roman" w:hAnsi="Times New Roman" w:cs="Times New Roman"/>
                <w:b/>
                <w:sz w:val="24"/>
                <w:szCs w:val="24"/>
              </w:rPr>
              <w:t>21,10</w:t>
            </w:r>
          </w:p>
        </w:tc>
      </w:tr>
      <w:tr w:rsidR="00E4455C" w:rsidRPr="004C19E2" w14:paraId="79862D2C" w14:textId="77777777" w:rsidTr="00E4455C">
        <w:trPr>
          <w:jc w:val="center"/>
        </w:trPr>
        <w:tc>
          <w:tcPr>
            <w:tcW w:w="513" w:type="pct"/>
            <w:vMerge/>
            <w:shd w:val="clear" w:color="auto" w:fill="BFBFBF" w:themeFill="background1" w:themeFillShade="BF"/>
          </w:tcPr>
          <w:p w14:paraId="00EE92D5" w14:textId="7777777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pct"/>
            <w:vAlign w:val="center"/>
          </w:tcPr>
          <w:p w14:paraId="5B83B79E" w14:textId="77777777" w:rsidR="00E4455C" w:rsidRPr="004C19E2" w:rsidRDefault="00E4455C" w:rsidP="00E44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672808C0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и методы вербального и невербального общения; </w:t>
            </w:r>
          </w:p>
          <w:p w14:paraId="05E48B1D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методические приемы показа и рассказа; </w:t>
            </w:r>
          </w:p>
          <w:p w14:paraId="2BB99773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техники публичных выступлений, рассказа, ответов на вопросы;</w:t>
            </w:r>
          </w:p>
          <w:p w14:paraId="09F3EE4C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методы эффективного общения с коллегами;</w:t>
            </w:r>
          </w:p>
          <w:p w14:paraId="6E099314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функции, виды и структуру общения; </w:t>
            </w:r>
          </w:p>
          <w:p w14:paraId="005C4C52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правила и нормы ведения деловых переговоров;</w:t>
            </w:r>
          </w:p>
          <w:p w14:paraId="6FE8A88C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и нормы ведения деловой переписки; </w:t>
            </w:r>
          </w:p>
          <w:p w14:paraId="4B96FCFE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основы межкультурной коммуникации; </w:t>
            </w:r>
          </w:p>
          <w:p w14:paraId="7A748758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основы языковой коммуникации; </w:t>
            </w:r>
          </w:p>
          <w:p w14:paraId="63792A76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иностранный язык, английский, средний уровень; </w:t>
            </w:r>
          </w:p>
          <w:p w14:paraId="3A5ED57F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публичной презентации и самопрезентации; </w:t>
            </w:r>
          </w:p>
          <w:p w14:paraId="633140CD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основы </w:t>
            </w:r>
            <w:proofErr w:type="spellStart"/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клиенто</w:t>
            </w:r>
            <w:proofErr w:type="spellEnd"/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-ориентированного взаимодействия; </w:t>
            </w:r>
          </w:p>
          <w:p w14:paraId="738FE63D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правила и нормы работы с возражениями.</w:t>
            </w:r>
          </w:p>
          <w:p w14:paraId="7280B655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-принципы и методы взаимодействия с поставщиками туристских продуктов и услуг</w:t>
            </w:r>
          </w:p>
        </w:tc>
        <w:tc>
          <w:tcPr>
            <w:tcW w:w="954" w:type="pct"/>
            <w:vAlign w:val="center"/>
          </w:tcPr>
          <w:p w14:paraId="4EDFC49A" w14:textId="7777777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455C" w:rsidRPr="004C19E2" w14:paraId="2718315D" w14:textId="77777777" w:rsidTr="00E4455C">
        <w:trPr>
          <w:jc w:val="center"/>
        </w:trPr>
        <w:tc>
          <w:tcPr>
            <w:tcW w:w="513" w:type="pct"/>
            <w:vMerge/>
            <w:shd w:val="clear" w:color="auto" w:fill="BFBFBF" w:themeFill="background1" w:themeFillShade="BF"/>
          </w:tcPr>
          <w:p w14:paraId="2B7FDA09" w14:textId="7777777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pct"/>
            <w:vAlign w:val="center"/>
          </w:tcPr>
          <w:p w14:paraId="62DC5838" w14:textId="77777777" w:rsidR="00E4455C" w:rsidRPr="004C19E2" w:rsidRDefault="00E4455C" w:rsidP="00E44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Специалисту необходимо уметь:</w:t>
            </w:r>
          </w:p>
          <w:p w14:paraId="3A314B17" w14:textId="77777777" w:rsidR="00E4455C" w:rsidRPr="004C19E2" w:rsidRDefault="00E4455C" w:rsidP="00E44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ориентироваться в различных ситуациях общения; </w:t>
            </w:r>
          </w:p>
          <w:p w14:paraId="101A76AB" w14:textId="77777777" w:rsidR="00E4455C" w:rsidRPr="004C19E2" w:rsidRDefault="00E4455C" w:rsidP="00E44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соотносить средства вербального и невербального общения в процессе коммуникации; </w:t>
            </w:r>
          </w:p>
          <w:p w14:paraId="62473245" w14:textId="77777777" w:rsidR="00E4455C" w:rsidRPr="004C19E2" w:rsidRDefault="00E4455C" w:rsidP="00E44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индивидуальные коммуникационные навыки при решении совместных задач; </w:t>
            </w:r>
          </w:p>
          <w:p w14:paraId="60606B17" w14:textId="77777777" w:rsidR="00E4455C" w:rsidRPr="004C19E2" w:rsidRDefault="00E4455C" w:rsidP="00E44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оценивать результаты совместного общения;</w:t>
            </w:r>
          </w:p>
          <w:p w14:paraId="6DF92C04" w14:textId="77777777" w:rsidR="00E4455C" w:rsidRPr="004C19E2" w:rsidRDefault="00E4455C" w:rsidP="00E44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согласовывать свои действия, мнения, установки с потребностями собеседников; </w:t>
            </w:r>
          </w:p>
          <w:p w14:paraId="0B1A8D6B" w14:textId="77777777" w:rsidR="00E4455C" w:rsidRPr="004C19E2" w:rsidRDefault="00E4455C" w:rsidP="00E44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осуществлять внутренне и внешние профессиональные коммуникации; </w:t>
            </w:r>
          </w:p>
          <w:p w14:paraId="14AFEE02" w14:textId="77777777" w:rsidR="00E4455C" w:rsidRPr="004C19E2" w:rsidRDefault="00E4455C" w:rsidP="00E44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проводить деловые переговоры с Заказчиком; </w:t>
            </w:r>
          </w:p>
          <w:p w14:paraId="3C4A75AE" w14:textId="77777777" w:rsidR="00E4455C" w:rsidRPr="004C19E2" w:rsidRDefault="00E4455C" w:rsidP="00E44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вести деловую переписку; </w:t>
            </w:r>
          </w:p>
          <w:p w14:paraId="0F915B79" w14:textId="77777777" w:rsidR="00E4455C" w:rsidRPr="004C19E2" w:rsidRDefault="00E4455C" w:rsidP="00E44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строить сеть контактов с людьми; </w:t>
            </w:r>
          </w:p>
          <w:p w14:paraId="566EDA77" w14:textId="77777777" w:rsidR="00E4455C" w:rsidRPr="004C19E2" w:rsidRDefault="00E4455C" w:rsidP="00E44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презентовать себя и свои идеи</w:t>
            </w:r>
          </w:p>
          <w:p w14:paraId="75BFF932" w14:textId="77777777" w:rsidR="00E4455C" w:rsidRPr="004C19E2" w:rsidRDefault="00E4455C" w:rsidP="00E44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взаимодействовать с поставщиками туристских услуг</w:t>
            </w:r>
          </w:p>
          <w:p w14:paraId="60C7D791" w14:textId="77777777" w:rsidR="00E4455C" w:rsidRPr="004C19E2" w:rsidRDefault="00E4455C" w:rsidP="00E44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-выявлять и определять потребности Заказчика</w:t>
            </w:r>
          </w:p>
          <w:p w14:paraId="6DA5BECC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4" w:type="pct"/>
            <w:vAlign w:val="center"/>
          </w:tcPr>
          <w:p w14:paraId="0A95923F" w14:textId="7777777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455C" w:rsidRPr="004C19E2" w14:paraId="00FB3A63" w14:textId="77777777" w:rsidTr="00E4455C">
        <w:trPr>
          <w:jc w:val="center"/>
        </w:trPr>
        <w:tc>
          <w:tcPr>
            <w:tcW w:w="513" w:type="pct"/>
            <w:vMerge w:val="restart"/>
            <w:shd w:val="clear" w:color="auto" w:fill="BFBFBF" w:themeFill="background1" w:themeFillShade="BF"/>
          </w:tcPr>
          <w:p w14:paraId="662A7248" w14:textId="7777777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33" w:type="pct"/>
            <w:vAlign w:val="center"/>
          </w:tcPr>
          <w:p w14:paraId="056F2886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sz w:val="24"/>
                <w:szCs w:val="24"/>
              </w:rPr>
              <w:t>Творчество и качество турпродукта</w:t>
            </w:r>
          </w:p>
        </w:tc>
        <w:tc>
          <w:tcPr>
            <w:tcW w:w="954" w:type="pct"/>
            <w:vAlign w:val="center"/>
          </w:tcPr>
          <w:p w14:paraId="14725388" w14:textId="3663E7DC" w:rsidR="00E4455C" w:rsidRPr="004C19E2" w:rsidRDefault="00813BF2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7,50</w:t>
            </w:r>
            <w:r w:rsidR="00E44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4455C" w:rsidRPr="004C19E2" w14:paraId="58747717" w14:textId="77777777" w:rsidTr="00E4455C">
        <w:trPr>
          <w:jc w:val="center"/>
        </w:trPr>
        <w:tc>
          <w:tcPr>
            <w:tcW w:w="513" w:type="pct"/>
            <w:vMerge/>
            <w:shd w:val="clear" w:color="auto" w:fill="BFBFBF" w:themeFill="background1" w:themeFillShade="BF"/>
          </w:tcPr>
          <w:p w14:paraId="40FBA15C" w14:textId="7777777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pct"/>
            <w:vAlign w:val="center"/>
          </w:tcPr>
          <w:p w14:paraId="106A2583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Специалисту необходимо знать и понимать:</w:t>
            </w:r>
          </w:p>
          <w:p w14:paraId="532DBE6C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компоненты творческого мышления;</w:t>
            </w:r>
          </w:p>
          <w:p w14:paraId="1CEF190B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методы и принципы развития творческого мышления; </w:t>
            </w:r>
          </w:p>
          <w:p w14:paraId="1BA06C60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логические законы и правила; </w:t>
            </w:r>
          </w:p>
          <w:p w14:paraId="746A6D3F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законы эмпатии; </w:t>
            </w:r>
          </w:p>
          <w:p w14:paraId="31EE09F1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эмоциональный интеллект; </w:t>
            </w:r>
          </w:p>
          <w:p w14:paraId="1400265D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основы экологического мышления; </w:t>
            </w:r>
          </w:p>
          <w:p w14:paraId="64CC8005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основы рефлексии</w:t>
            </w:r>
          </w:p>
          <w:p w14:paraId="14582F8A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-показатели качества турпродукта</w:t>
            </w:r>
          </w:p>
          <w:p w14:paraId="16246DF1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-методы измерения показателей качества турпродукта</w:t>
            </w:r>
          </w:p>
        </w:tc>
        <w:tc>
          <w:tcPr>
            <w:tcW w:w="954" w:type="pct"/>
            <w:vAlign w:val="center"/>
          </w:tcPr>
          <w:p w14:paraId="0E9A81DB" w14:textId="7777777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455C" w:rsidRPr="004C19E2" w14:paraId="6FCD0A67" w14:textId="77777777" w:rsidTr="00E4455C">
        <w:trPr>
          <w:jc w:val="center"/>
        </w:trPr>
        <w:tc>
          <w:tcPr>
            <w:tcW w:w="513" w:type="pct"/>
            <w:vMerge/>
            <w:shd w:val="clear" w:color="auto" w:fill="BFBFBF" w:themeFill="background1" w:themeFillShade="BF"/>
          </w:tcPr>
          <w:p w14:paraId="0709809B" w14:textId="7777777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pct"/>
            <w:vAlign w:val="center"/>
          </w:tcPr>
          <w:p w14:paraId="12976638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Специалисту необходимо уметь:</w:t>
            </w:r>
          </w:p>
          <w:p w14:paraId="553936C1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находить уникальные и креативные решения;</w:t>
            </w:r>
          </w:p>
          <w:p w14:paraId="0EF65DBD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генерировать креативные идеи в процессе разработки турпродукта;</w:t>
            </w:r>
          </w:p>
          <w:p w14:paraId="1C76C40D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осуществлять подбор уникальных туристских услуг в составе туристского продукта;</w:t>
            </w:r>
          </w:p>
          <w:p w14:paraId="134BD688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создавать принципиально новые идеи, отклоняющиеся от традиционных или принятых схем мышления; </w:t>
            </w:r>
          </w:p>
          <w:p w14:paraId="5F71CE89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критично и взвешенно подходить к переработке и потреблению информации; </w:t>
            </w:r>
          </w:p>
          <w:p w14:paraId="2C0D4147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логические законы и правила (закон тождества, противоречия и достаточного основания) в организации работы и презентации результатов работы; </w:t>
            </w:r>
          </w:p>
          <w:p w14:paraId="138DFCAA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умение вовремя и с максимальной пользой удовлетворять потребности и желания туристской аудитории; </w:t>
            </w:r>
          </w:p>
          <w:p w14:paraId="4922BE41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осознанно относиться к происходящим событиям без вреда для себя и окружающих; </w:t>
            </w:r>
          </w:p>
          <w:p w14:paraId="54E99BCE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создавать оригинальные и современно оформленные электронные презентации</w:t>
            </w:r>
          </w:p>
          <w:p w14:paraId="210AFFA9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собирать и структурировать в презентациях весь необходимый массив информации</w:t>
            </w:r>
          </w:p>
        </w:tc>
        <w:tc>
          <w:tcPr>
            <w:tcW w:w="954" w:type="pct"/>
            <w:vAlign w:val="center"/>
          </w:tcPr>
          <w:p w14:paraId="3DFEB75C" w14:textId="7777777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455C" w:rsidRPr="004C19E2" w14:paraId="319E7181" w14:textId="77777777" w:rsidTr="00E4455C">
        <w:trPr>
          <w:jc w:val="center"/>
        </w:trPr>
        <w:tc>
          <w:tcPr>
            <w:tcW w:w="513" w:type="pct"/>
            <w:vMerge w:val="restart"/>
            <w:shd w:val="clear" w:color="auto" w:fill="BFBFBF" w:themeFill="background1" w:themeFillShade="BF"/>
          </w:tcPr>
          <w:p w14:paraId="28150449" w14:textId="7777777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33" w:type="pct"/>
            <w:vAlign w:val="center"/>
          </w:tcPr>
          <w:p w14:paraId="49522987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sz w:val="24"/>
                <w:szCs w:val="24"/>
              </w:rPr>
              <w:t>Менеджмент и аналитика</w:t>
            </w:r>
          </w:p>
        </w:tc>
        <w:tc>
          <w:tcPr>
            <w:tcW w:w="954" w:type="pct"/>
            <w:vAlign w:val="center"/>
          </w:tcPr>
          <w:p w14:paraId="7010050B" w14:textId="4EFAF6FB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3BF2">
              <w:rPr>
                <w:rFonts w:ascii="Times New Roman" w:hAnsi="Times New Roman" w:cs="Times New Roman"/>
                <w:b/>
                <w:sz w:val="24"/>
                <w:szCs w:val="24"/>
              </w:rPr>
              <w:t>9,40</w:t>
            </w:r>
          </w:p>
        </w:tc>
      </w:tr>
      <w:tr w:rsidR="00E4455C" w:rsidRPr="004C19E2" w14:paraId="1AE00B00" w14:textId="77777777" w:rsidTr="00E4455C">
        <w:trPr>
          <w:jc w:val="center"/>
        </w:trPr>
        <w:tc>
          <w:tcPr>
            <w:tcW w:w="513" w:type="pct"/>
            <w:vMerge/>
            <w:shd w:val="clear" w:color="auto" w:fill="BFBFBF" w:themeFill="background1" w:themeFillShade="BF"/>
          </w:tcPr>
          <w:p w14:paraId="26753B1B" w14:textId="7777777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pct"/>
            <w:vAlign w:val="center"/>
          </w:tcPr>
          <w:p w14:paraId="7A693B18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Специалисту необходимо знать и понимать:</w:t>
            </w:r>
          </w:p>
          <w:p w14:paraId="320D0214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основы стратегического планирования;</w:t>
            </w:r>
          </w:p>
          <w:p w14:paraId="38158492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ключевые показатели статистики туризма; </w:t>
            </w:r>
          </w:p>
          <w:p w14:paraId="2C8B9D92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формы статистической отчетности; </w:t>
            </w:r>
          </w:p>
          <w:p w14:paraId="0328BD4A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инструменты статистического анализа;</w:t>
            </w:r>
          </w:p>
          <w:p w14:paraId="4CF26BCA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основы и принципы планирования; </w:t>
            </w:r>
          </w:p>
          <w:p w14:paraId="0B1E0F29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виды и методы планирования; </w:t>
            </w:r>
          </w:p>
          <w:p w14:paraId="1B385C28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этапы и методы приятия решений.</w:t>
            </w:r>
          </w:p>
          <w:p w14:paraId="5C343037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особенности и сравнительные характеристики туристских регионов и турпродуктов;</w:t>
            </w:r>
          </w:p>
          <w:p w14:paraId="592A84F9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-методы изучения и анализа запросов потребителей;</w:t>
            </w:r>
          </w:p>
          <w:p w14:paraId="4F3C19E0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основы разработки и принятия управленческих решений</w:t>
            </w:r>
          </w:p>
        </w:tc>
        <w:tc>
          <w:tcPr>
            <w:tcW w:w="954" w:type="pct"/>
            <w:vAlign w:val="center"/>
          </w:tcPr>
          <w:p w14:paraId="4FB982E9" w14:textId="7777777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455C" w:rsidRPr="004C19E2" w14:paraId="7B63D7E9" w14:textId="77777777" w:rsidTr="00E4455C">
        <w:trPr>
          <w:jc w:val="center"/>
        </w:trPr>
        <w:tc>
          <w:tcPr>
            <w:tcW w:w="513" w:type="pct"/>
            <w:vMerge/>
            <w:shd w:val="clear" w:color="auto" w:fill="BFBFBF" w:themeFill="background1" w:themeFillShade="BF"/>
          </w:tcPr>
          <w:p w14:paraId="2012B720" w14:textId="7777777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pct"/>
            <w:vAlign w:val="center"/>
          </w:tcPr>
          <w:p w14:paraId="0907FBFA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Специалисту необходимо уметь:</w:t>
            </w:r>
          </w:p>
          <w:p w14:paraId="125A65E3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осуществлять обработку статистических данных; </w:t>
            </w:r>
          </w:p>
          <w:p w14:paraId="3103748E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проводить исследование рынка туристских услуг; </w:t>
            </w:r>
          </w:p>
          <w:p w14:paraId="6C9B432D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анализировать рынок туристских услуг на основе информации, полученной из различных источников; </w:t>
            </w:r>
          </w:p>
          <w:p w14:paraId="1B6CFC27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планировать результаты профессиональной деятельности; </w:t>
            </w:r>
          </w:p>
          <w:p w14:paraId="3F121FBD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самостоятельно, осознанно анализировать свои поступки, поведение, деятельность.</w:t>
            </w:r>
          </w:p>
          <w:p w14:paraId="355858A6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систематизировать и анализировать проведенные маркетинговые исследования</w:t>
            </w:r>
          </w:p>
          <w:p w14:paraId="194D9A9E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-анализировать и оценивать эффективность проведенной рекламной кампании;</w:t>
            </w:r>
          </w:p>
          <w:p w14:paraId="51316FB9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-формировать комплексную стратегию продвижения туристского продукта или объекта туристской индустрии</w:t>
            </w:r>
          </w:p>
          <w:p w14:paraId="7097DB41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 - выявлять и анализировать запросы потребителя и возможности их реализации</w:t>
            </w:r>
          </w:p>
          <w:p w14:paraId="0CC33EA8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анализировать базы данных по туристским продуктам и их характеристикам;</w:t>
            </w:r>
          </w:p>
          <w:p w14:paraId="39477831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обосновывать принимаемые управленческие решения, подкреплять их расчетами и результатами анализа деятельности предприятий туристской индустрии</w:t>
            </w:r>
          </w:p>
          <w:p w14:paraId="05DABC62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-выбирать и применять оптимальные инструменты управления в профессиональной деятельности</w:t>
            </w:r>
          </w:p>
          <w:p w14:paraId="3379A124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понимать эмоции, мотивацию, намерения свои и других людей и управлять этим</w:t>
            </w:r>
          </w:p>
        </w:tc>
        <w:tc>
          <w:tcPr>
            <w:tcW w:w="954" w:type="pct"/>
            <w:vAlign w:val="center"/>
          </w:tcPr>
          <w:p w14:paraId="5C27BBFE" w14:textId="7777777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455C" w:rsidRPr="004C19E2" w14:paraId="65D29840" w14:textId="77777777" w:rsidTr="00E4455C">
        <w:trPr>
          <w:jc w:val="center"/>
        </w:trPr>
        <w:tc>
          <w:tcPr>
            <w:tcW w:w="513" w:type="pct"/>
            <w:vMerge w:val="restart"/>
            <w:shd w:val="clear" w:color="auto" w:fill="BFBFBF" w:themeFill="background1" w:themeFillShade="BF"/>
          </w:tcPr>
          <w:p w14:paraId="405F0147" w14:textId="7777777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3533" w:type="pct"/>
            <w:shd w:val="clear" w:color="auto" w:fill="D9D9D9" w:themeFill="background1" w:themeFillShade="D9"/>
            <w:vAlign w:val="center"/>
          </w:tcPr>
          <w:p w14:paraId="17C0CF8C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Документация, прикладные и профессиональными программы</w:t>
            </w:r>
          </w:p>
        </w:tc>
        <w:tc>
          <w:tcPr>
            <w:tcW w:w="954" w:type="pct"/>
            <w:vAlign w:val="center"/>
          </w:tcPr>
          <w:p w14:paraId="5AE6DDAA" w14:textId="6ACF363A" w:rsidR="00E4455C" w:rsidRPr="004C19E2" w:rsidRDefault="00813BF2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15,50</w:t>
            </w:r>
            <w:r w:rsidR="00E44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4455C" w:rsidRPr="004C19E2" w14:paraId="4478E348" w14:textId="77777777" w:rsidTr="00E4455C">
        <w:trPr>
          <w:jc w:val="center"/>
        </w:trPr>
        <w:tc>
          <w:tcPr>
            <w:tcW w:w="513" w:type="pct"/>
            <w:vMerge/>
            <w:shd w:val="clear" w:color="auto" w:fill="BFBFBF" w:themeFill="background1" w:themeFillShade="BF"/>
          </w:tcPr>
          <w:p w14:paraId="5B27B2C1" w14:textId="7777777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pct"/>
            <w:vAlign w:val="center"/>
          </w:tcPr>
          <w:p w14:paraId="1D017859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Специалисту необходимо знать и понимать:</w:t>
            </w:r>
          </w:p>
          <w:p w14:paraId="5C72A6D4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основы документооборота туристских организаций;</w:t>
            </w:r>
          </w:p>
          <w:p w14:paraId="3576EB35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-основные формы статистической отчетности;</w:t>
            </w:r>
          </w:p>
          <w:p w14:paraId="2E2A2214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различные виды информационных ресурсов на русском и иностранном языках, правила и возможности их использования;</w:t>
            </w:r>
          </w:p>
          <w:p w14:paraId="216A1A3B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и порядок оформления туристской документации </w:t>
            </w:r>
          </w:p>
          <w:p w14:paraId="7E7D0F6A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C19E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- правила и особенности оформления визовых документов;</w:t>
            </w:r>
          </w:p>
          <w:p w14:paraId="1EC54860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C19E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- особенности оформления документов туристов для получения паспортов;</w:t>
            </w:r>
          </w:p>
          <w:p w14:paraId="11764FE3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C19E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- порядок и правила заполнения договора о реализации туристского продукта;</w:t>
            </w:r>
          </w:p>
          <w:p w14:paraId="02E3761C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C19E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- правила оформления коммерческого предложения;</w:t>
            </w:r>
          </w:p>
          <w:p w14:paraId="6B36BDF3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C19E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- знать регламенты, стандарты, и нормативно-техническую документацию, применяемую в работе туристских организаций;</w:t>
            </w:r>
          </w:p>
          <w:p w14:paraId="2E2212CF" w14:textId="77777777" w:rsidR="00E4455C" w:rsidRPr="004C19E2" w:rsidRDefault="00E4455C" w:rsidP="00E4455C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базовые профессиональные программы; </w:t>
            </w:r>
          </w:p>
          <w:p w14:paraId="6C385F98" w14:textId="77777777" w:rsidR="00E4455C" w:rsidRPr="004C19E2" w:rsidRDefault="00E4455C" w:rsidP="00E4455C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особенности работы с прикладными офисными программами </w:t>
            </w:r>
          </w:p>
          <w:p w14:paraId="49B84699" w14:textId="77777777" w:rsidR="00E4455C" w:rsidRPr="004C19E2" w:rsidRDefault="00E4455C" w:rsidP="00E4455C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информационные технологии и профессиональные пакеты программ по бронированию; </w:t>
            </w:r>
          </w:p>
          <w:p w14:paraId="3D794981" w14:textId="77777777" w:rsidR="00E4455C" w:rsidRPr="004C19E2" w:rsidRDefault="00E4455C" w:rsidP="00E4455C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особенности работы с профессиональными системами бронирования и резервирования; </w:t>
            </w:r>
          </w:p>
          <w:p w14:paraId="71059F3F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методы и способы поиска информации на официальных сайтах туристских организаций.</w:t>
            </w:r>
          </w:p>
          <w:p w14:paraId="7FBB155D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C19E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- правила оформления документов при взаимодействии с консульскими и государственными учреждениями и страховыми компаниями</w:t>
            </w:r>
          </w:p>
          <w:p w14:paraId="472F9D20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C19E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-требования российского законодательства в сфере туризма</w:t>
            </w:r>
          </w:p>
          <w:p w14:paraId="08ABB6B6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-нормативно-правовое обеспечение формирования туристских услуг и туристского продукта</w:t>
            </w:r>
          </w:p>
        </w:tc>
        <w:tc>
          <w:tcPr>
            <w:tcW w:w="954" w:type="pct"/>
            <w:vAlign w:val="center"/>
          </w:tcPr>
          <w:p w14:paraId="3E8D0EAD" w14:textId="7777777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455C" w:rsidRPr="004C19E2" w14:paraId="24EB1A9C" w14:textId="77777777" w:rsidTr="00E4455C">
        <w:trPr>
          <w:jc w:val="center"/>
        </w:trPr>
        <w:tc>
          <w:tcPr>
            <w:tcW w:w="513" w:type="pct"/>
            <w:vMerge/>
            <w:shd w:val="clear" w:color="auto" w:fill="BFBFBF" w:themeFill="background1" w:themeFillShade="BF"/>
          </w:tcPr>
          <w:p w14:paraId="6CB4123A" w14:textId="7777777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pct"/>
            <w:vAlign w:val="center"/>
          </w:tcPr>
          <w:p w14:paraId="532C2970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Специалисту необходимо уметь:</w:t>
            </w:r>
          </w:p>
          <w:p w14:paraId="603E9CF4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заполнять договор о реализации туристского продукта;</w:t>
            </w:r>
          </w:p>
          <w:p w14:paraId="5D1832BA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заполнять визовые документы в соответствии с действующими нормами и правилами; </w:t>
            </w:r>
          </w:p>
          <w:p w14:paraId="045EED9B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использовать современные информационно-коммуникационные технологии при подготовке документов;</w:t>
            </w:r>
          </w:p>
          <w:p w14:paraId="48CDF33A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и использовать регламенты; стандарты и нормативно-техническую документацию, применяемую в работе туристских организаций; </w:t>
            </w:r>
          </w:p>
          <w:p w14:paraId="1FF8E073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оформлять технологическую документацию. в том числе для сертификации турпродукта;</w:t>
            </w:r>
          </w:p>
          <w:p w14:paraId="29C7503B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оформлять и обрабатывать возражения и претензии к качеству туристского продукта или туристской услуги;</w:t>
            </w:r>
          </w:p>
          <w:p w14:paraId="5E5DA09A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работать с прикладными офисными программами </w:t>
            </w:r>
          </w:p>
          <w:p w14:paraId="48E7247D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работать со специализированными туристскими информационными системами; </w:t>
            </w:r>
          </w:p>
          <w:p w14:paraId="666FA281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осуществлять подбор и бронирование туристских продуктов и услуг на сайтах-агрегаторах туристских продуктов и услуг;</w:t>
            </w:r>
          </w:p>
          <w:p w14:paraId="63BA198F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осуществлять подбор и бронирование туристских продуктов и услуг на официальных сайтах туроператорских организаций; </w:t>
            </w:r>
          </w:p>
          <w:p w14:paraId="757375F6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работать со специализированными системами бронирования туров туристских организаций.</w:t>
            </w:r>
          </w:p>
          <w:p w14:paraId="69815799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оформлять необходимый комплект документов при реализации туристского продукта; </w:t>
            </w:r>
          </w:p>
          <w:p w14:paraId="220A84E4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работать с GDS и ADS системами</w:t>
            </w:r>
          </w:p>
          <w:p w14:paraId="0898DF6C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-составлять карты-схемы туристских маршрутов</w:t>
            </w:r>
          </w:p>
          <w:p w14:paraId="6BBFD560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-методы использования информационных технологий в продвижении туристских услуг и продуктов</w:t>
            </w:r>
          </w:p>
        </w:tc>
        <w:tc>
          <w:tcPr>
            <w:tcW w:w="954" w:type="pct"/>
            <w:vAlign w:val="center"/>
          </w:tcPr>
          <w:p w14:paraId="3969A4FC" w14:textId="7777777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455C" w:rsidRPr="004C19E2" w14:paraId="2C16B559" w14:textId="77777777" w:rsidTr="00E4455C">
        <w:trPr>
          <w:jc w:val="center"/>
        </w:trPr>
        <w:tc>
          <w:tcPr>
            <w:tcW w:w="513" w:type="pct"/>
            <w:vMerge w:val="restart"/>
            <w:shd w:val="clear" w:color="auto" w:fill="BFBFBF" w:themeFill="background1" w:themeFillShade="BF"/>
          </w:tcPr>
          <w:p w14:paraId="6A689BF3" w14:textId="7777777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33" w:type="pct"/>
            <w:shd w:val="clear" w:color="auto" w:fill="D9D9D9" w:themeFill="background1" w:themeFillShade="D9"/>
            <w:vAlign w:val="center"/>
          </w:tcPr>
          <w:p w14:paraId="4A33ABD8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разработки и формирования туристских продуктов</w:t>
            </w:r>
          </w:p>
        </w:tc>
        <w:tc>
          <w:tcPr>
            <w:tcW w:w="954" w:type="pct"/>
            <w:vAlign w:val="center"/>
          </w:tcPr>
          <w:p w14:paraId="3B544CE5" w14:textId="027E27F6" w:rsidR="00E4455C" w:rsidRPr="004C19E2" w:rsidRDefault="00813BF2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13,10</w:t>
            </w:r>
            <w:r w:rsidR="00E44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4455C" w:rsidRPr="004C19E2" w14:paraId="05F069E4" w14:textId="77777777" w:rsidTr="00E4455C">
        <w:trPr>
          <w:jc w:val="center"/>
        </w:trPr>
        <w:tc>
          <w:tcPr>
            <w:tcW w:w="513" w:type="pct"/>
            <w:vMerge/>
            <w:shd w:val="clear" w:color="auto" w:fill="BFBFBF" w:themeFill="background1" w:themeFillShade="BF"/>
          </w:tcPr>
          <w:p w14:paraId="7E37EE18" w14:textId="7777777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pct"/>
            <w:vAlign w:val="center"/>
          </w:tcPr>
          <w:p w14:paraId="42B61BF5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Специалисту необходимо знать и понимать:</w:t>
            </w:r>
          </w:p>
          <w:p w14:paraId="5F5B6EFA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методику работы со справочными и информационными материалами по регионоведению, страноведению, местам и видам размещения и питания, экскурсионным объектам и транспорту; </w:t>
            </w:r>
          </w:p>
          <w:p w14:paraId="51BD5904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правила и методику формирования туристских продуктов; </w:t>
            </w:r>
          </w:p>
          <w:p w14:paraId="680CD361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расчета стоимости основных и дополнительных услуг в составе туристских продуктов; </w:t>
            </w:r>
          </w:p>
          <w:p w14:paraId="4F1623C7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особенности обеспечения безопасности в сфере туризма;</w:t>
            </w:r>
          </w:p>
          <w:p w14:paraId="1F676695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и характеристики туристских ресурсов и инфраструктуры регионов; </w:t>
            </w:r>
          </w:p>
          <w:p w14:paraId="5CD71B13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визовые, таможенные, страховые формальности;</w:t>
            </w:r>
          </w:p>
          <w:p w14:paraId="4336838A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основы ценообразования в туристской деятельности; </w:t>
            </w:r>
          </w:p>
          <w:p w14:paraId="1D612498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особенности и правила предоставлении транспортных услуг </w:t>
            </w:r>
          </w:p>
          <w:p w14:paraId="32C59E6E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особенности и правила предоставления услуг предприятиями питания;</w:t>
            </w:r>
          </w:p>
          <w:p w14:paraId="625BB92D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особенности и правила предоставления экскурсионных услуг </w:t>
            </w:r>
          </w:p>
          <w:p w14:paraId="73DBDDAB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особенности и правила предоставления услуг по размещению туристов;</w:t>
            </w:r>
          </w:p>
          <w:p w14:paraId="54D3DFA8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особенности формирования туристских продуктов и услуг для отдельных категорий граждан</w:t>
            </w:r>
          </w:p>
        </w:tc>
        <w:tc>
          <w:tcPr>
            <w:tcW w:w="954" w:type="pct"/>
            <w:vAlign w:val="center"/>
          </w:tcPr>
          <w:p w14:paraId="5F3817A8" w14:textId="7777777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455C" w:rsidRPr="004C19E2" w14:paraId="39E45703" w14:textId="77777777" w:rsidTr="00E4455C">
        <w:trPr>
          <w:jc w:val="center"/>
        </w:trPr>
        <w:tc>
          <w:tcPr>
            <w:tcW w:w="513" w:type="pct"/>
            <w:vMerge/>
            <w:shd w:val="clear" w:color="auto" w:fill="BFBFBF" w:themeFill="background1" w:themeFillShade="BF"/>
          </w:tcPr>
          <w:p w14:paraId="731B0BD8" w14:textId="7777777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pct"/>
            <w:vAlign w:val="center"/>
          </w:tcPr>
          <w:p w14:paraId="6FA24A43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Специалисту необходимо уметь: </w:t>
            </w:r>
          </w:p>
          <w:p w14:paraId="4007E2A7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оптимальный набор туристских услуг в составе туристского продукта в соответствии с требованиями Заказчика; </w:t>
            </w:r>
          </w:p>
          <w:p w14:paraId="098EF351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маркетинг существующих предложений от действующих туроператоров; </w:t>
            </w:r>
          </w:p>
          <w:p w14:paraId="4C192B50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актуальными данными о туристских услугах, входящих в турпродукт; </w:t>
            </w:r>
          </w:p>
          <w:p w14:paraId="7C9F8170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рассчитывать сроки, продолжительность, сезонность туристских маршрутов; </w:t>
            </w:r>
          </w:p>
          <w:p w14:paraId="0E359CAD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карты-схемы туристских маршрутов; </w:t>
            </w:r>
          </w:p>
          <w:p w14:paraId="39C85D68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взаимодействовать с поставщиками туристских услуг; </w:t>
            </w:r>
          </w:p>
          <w:p w14:paraId="56B44056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рассчитывать себестоимость и стоимость вновь сформированного туристского продукта или услуг;</w:t>
            </w:r>
          </w:p>
          <w:p w14:paraId="5C15101D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туристские продукты с учетом фактора сезонности; </w:t>
            </w:r>
          </w:p>
          <w:p w14:paraId="2F17FF74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применять методы и принципы ценообразования при формировании туристского продукта;</w:t>
            </w:r>
          </w:p>
          <w:p w14:paraId="46AFD397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подбор и бронирование транспортных услуг в соответствии с требованиями Заказчика; </w:t>
            </w:r>
          </w:p>
          <w:p w14:paraId="62552883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осуществлять подбор и бронирование средств размещения и условий проживания в соответствии с требованиями Заказчика;</w:t>
            </w:r>
          </w:p>
          <w:p w14:paraId="78000F90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осуществлять подбор и бронирование услуг по организации питания в соответствии с требованиями Заказчика</w:t>
            </w:r>
          </w:p>
          <w:p w14:paraId="35620FAF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осуществлять подбор и бронирование экскурсионных услуг в соответствии с требованиями Заказчика</w:t>
            </w:r>
          </w:p>
          <w:p w14:paraId="0E007688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осуществлять подбор и бронирование дополнительных услуг в соответствии с требованиями Заказчика</w:t>
            </w:r>
          </w:p>
          <w:p w14:paraId="42CFFD99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использовать и применять правила и нормы обеспечения безопасности в профессиональной деятельности и в организации отдыха туризма</w:t>
            </w:r>
          </w:p>
          <w:p w14:paraId="4040A748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применять и обеспечить соответствие ГОСТов при формировании туристского продукта</w:t>
            </w:r>
          </w:p>
        </w:tc>
        <w:tc>
          <w:tcPr>
            <w:tcW w:w="954" w:type="pct"/>
            <w:vAlign w:val="center"/>
          </w:tcPr>
          <w:p w14:paraId="0B5E40B0" w14:textId="7777777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455C" w:rsidRPr="004C19E2" w14:paraId="11B46FF4" w14:textId="77777777" w:rsidTr="00E4455C">
        <w:trPr>
          <w:jc w:val="center"/>
        </w:trPr>
        <w:tc>
          <w:tcPr>
            <w:tcW w:w="513" w:type="pct"/>
            <w:vMerge w:val="restart"/>
            <w:shd w:val="clear" w:color="auto" w:fill="BFBFBF" w:themeFill="background1" w:themeFillShade="BF"/>
          </w:tcPr>
          <w:p w14:paraId="07EAD4FA" w14:textId="7777777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33" w:type="pct"/>
            <w:shd w:val="clear" w:color="auto" w:fill="D9D9D9" w:themeFill="background1" w:themeFillShade="D9"/>
            <w:vAlign w:val="center"/>
          </w:tcPr>
          <w:p w14:paraId="56F927DA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продвижения и реализации туристских продуктов</w:t>
            </w:r>
          </w:p>
        </w:tc>
        <w:tc>
          <w:tcPr>
            <w:tcW w:w="954" w:type="pct"/>
            <w:vAlign w:val="center"/>
          </w:tcPr>
          <w:p w14:paraId="2F7AB668" w14:textId="011D80CE" w:rsidR="00E4455C" w:rsidRPr="004C19E2" w:rsidRDefault="00813BF2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18,00</w:t>
            </w:r>
            <w:r w:rsidR="00E44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4455C" w:rsidRPr="004C19E2" w14:paraId="203B499D" w14:textId="77777777" w:rsidTr="00E4455C">
        <w:trPr>
          <w:jc w:val="center"/>
        </w:trPr>
        <w:tc>
          <w:tcPr>
            <w:tcW w:w="513" w:type="pct"/>
            <w:vMerge/>
            <w:shd w:val="clear" w:color="auto" w:fill="BFBFBF" w:themeFill="background1" w:themeFillShade="BF"/>
          </w:tcPr>
          <w:p w14:paraId="523791A5" w14:textId="7777777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pct"/>
            <w:vAlign w:val="center"/>
          </w:tcPr>
          <w:p w14:paraId="38DB5503" w14:textId="77777777" w:rsidR="00E4455C" w:rsidRPr="00D14F25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4F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Специалисту необходимо знать и понимать:</w:t>
            </w:r>
          </w:p>
          <w:p w14:paraId="51592769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стратегии продвижения туристских продуктов и услуг; </w:t>
            </w:r>
          </w:p>
          <w:p w14:paraId="6449C062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инструменты продвижения туристских продуктов и услуг; </w:t>
            </w:r>
          </w:p>
          <w:p w14:paraId="7C665640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методы использования информационных технологий в продвижении туристского продукта; </w:t>
            </w:r>
          </w:p>
          <w:p w14:paraId="7D07CF9B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основы рекламы; </w:t>
            </w:r>
          </w:p>
          <w:p w14:paraId="2FB45EFA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C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SMM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инструменты продвижения туристских продуктов; </w:t>
            </w:r>
          </w:p>
          <w:p w14:paraId="35AC656D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технологии и общие закономерности системы продаж в туристской индустрии;</w:t>
            </w:r>
          </w:p>
          <w:p w14:paraId="31BBE0D0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особенности и способы участия в выставках туристской направленности; </w:t>
            </w:r>
          </w:p>
          <w:p w14:paraId="0FAC59B7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основы медиапланирования;</w:t>
            </w:r>
          </w:p>
          <w:p w14:paraId="61FA8643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виды поисковых запросов пользователей в поисковых системах интернета</w:t>
            </w:r>
          </w:p>
          <w:p w14:paraId="62FDAECD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принципы функционирования современных социальных медиа</w:t>
            </w:r>
          </w:p>
          <w:p w14:paraId="3927CEFB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особенности использования </w:t>
            </w:r>
            <w:r w:rsidRPr="004C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SEO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 при продвижении туристских продуктов; </w:t>
            </w:r>
          </w:p>
          <w:p w14:paraId="473C4B39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особенности формирования и стимулирования каналов сбыта;</w:t>
            </w:r>
          </w:p>
          <w:p w14:paraId="6F1EB3F4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технологии и общие закономерности системы продаж в туристской индустрии; </w:t>
            </w:r>
          </w:p>
          <w:p w14:paraId="07EA8736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особенности и правила формирования сбытовой сети в туризме.</w:t>
            </w:r>
          </w:p>
        </w:tc>
        <w:tc>
          <w:tcPr>
            <w:tcW w:w="954" w:type="pct"/>
            <w:vAlign w:val="center"/>
          </w:tcPr>
          <w:p w14:paraId="4B51E7ED" w14:textId="7777777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455C" w:rsidRPr="004C19E2" w14:paraId="5DBBD353" w14:textId="77777777" w:rsidTr="00E4455C">
        <w:trPr>
          <w:jc w:val="center"/>
        </w:trPr>
        <w:tc>
          <w:tcPr>
            <w:tcW w:w="513" w:type="pct"/>
            <w:vMerge/>
            <w:shd w:val="clear" w:color="auto" w:fill="BFBFBF" w:themeFill="background1" w:themeFillShade="BF"/>
          </w:tcPr>
          <w:p w14:paraId="1D83CFB3" w14:textId="7777777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pct"/>
            <w:vAlign w:val="center"/>
          </w:tcPr>
          <w:p w14:paraId="64C3BA53" w14:textId="77777777" w:rsidR="00E4455C" w:rsidRPr="00D14F25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4F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Специалисту необходимо уметь:</w:t>
            </w:r>
          </w:p>
          <w:p w14:paraId="43CFFA1D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Определять ключевые цели рекламной кампании</w:t>
            </w:r>
          </w:p>
          <w:p w14:paraId="1CBAFCF5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формулировать задачи рекламной кампании исходя из целей рекламной кампании</w:t>
            </w:r>
          </w:p>
          <w:p w14:paraId="4C87155A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использовать современную систему оценки эффективности мероприятий по продвижению туристского продукта;</w:t>
            </w:r>
          </w:p>
          <w:p w14:paraId="754AE912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проводить маркетинговые исследования; </w:t>
            </w:r>
          </w:p>
          <w:p w14:paraId="55DC4D66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разрабатывать концепции продвижения туристского продукта с использованием современных технологий; </w:t>
            </w:r>
          </w:p>
          <w:p w14:paraId="7F92379D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выбирать и применять оптимальные технологии продаж и контроля качества услуг в туристской деятельности;</w:t>
            </w:r>
          </w:p>
          <w:p w14:paraId="276C8204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оценивать рынки сбыта, потребителей, клиентов, конкурентов; </w:t>
            </w:r>
          </w:p>
          <w:p w14:paraId="08C49039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реализовывать целостную стратегию привлечения и удержания клиентов; </w:t>
            </w:r>
          </w:p>
          <w:p w14:paraId="77DD9A18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запускать и оптимизировать рекламные кампании; </w:t>
            </w:r>
          </w:p>
          <w:p w14:paraId="0B6D7E30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формировать план продвижения с учетом поставленных целей и задач</w:t>
            </w:r>
          </w:p>
          <w:p w14:paraId="028EA778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осуществлять выбор форм, каналов и методов рекламного продвижения</w:t>
            </w:r>
          </w:p>
          <w:p w14:paraId="35BB6AA1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определять конкретные носители рекламы и их оптимальное сочетание</w:t>
            </w:r>
          </w:p>
          <w:p w14:paraId="71F679A1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рассчитывать бюджет продвижения туристского продукта и услуг; </w:t>
            </w:r>
          </w:p>
          <w:p w14:paraId="17A50FD9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определять и варьировать способы и каналы продвижения турпродукта</w:t>
            </w:r>
          </w:p>
          <w:p w14:paraId="325DC323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составлять полнофункциональные брифы с целью дальнейшего сотрудничества с рекламными компаниями</w:t>
            </w:r>
          </w:p>
          <w:p w14:paraId="5213DE3F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участвовать в выставках и ярмарках туристской направленности; </w:t>
            </w:r>
          </w:p>
          <w:p w14:paraId="5F41EA21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формировать и использовать механизмы стимулирования каналов сбыта;</w:t>
            </w:r>
          </w:p>
          <w:p w14:paraId="7EBFEC9F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использовать каталоги и ценовые приложения;</w:t>
            </w:r>
          </w:p>
          <w:p w14:paraId="23E57A89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выбирать оптимальный туристский продукт; </w:t>
            </w:r>
          </w:p>
          <w:p w14:paraId="359AAD77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формировать агентские сети</w:t>
            </w:r>
          </w:p>
        </w:tc>
        <w:tc>
          <w:tcPr>
            <w:tcW w:w="954" w:type="pct"/>
            <w:vAlign w:val="center"/>
          </w:tcPr>
          <w:p w14:paraId="09FD83F4" w14:textId="7777777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455C" w:rsidRPr="004C19E2" w14:paraId="4D43C5D0" w14:textId="77777777" w:rsidTr="00E4455C">
        <w:trPr>
          <w:jc w:val="center"/>
        </w:trPr>
        <w:tc>
          <w:tcPr>
            <w:tcW w:w="513" w:type="pct"/>
            <w:vMerge w:val="restart"/>
            <w:shd w:val="clear" w:color="auto" w:fill="BFBFBF" w:themeFill="background1" w:themeFillShade="BF"/>
          </w:tcPr>
          <w:p w14:paraId="09A6ED06" w14:textId="7777777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33" w:type="pct"/>
            <w:shd w:val="clear" w:color="auto" w:fill="D9D9D9" w:themeFill="background1" w:themeFillShade="D9"/>
            <w:vAlign w:val="center"/>
          </w:tcPr>
          <w:p w14:paraId="63DFB8CC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954" w:type="pct"/>
            <w:vAlign w:val="center"/>
          </w:tcPr>
          <w:p w14:paraId="18C15E1A" w14:textId="735BCCE8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3BF2">
              <w:rPr>
                <w:rFonts w:ascii="Times New Roman" w:hAnsi="Times New Roman" w:cs="Times New Roman"/>
                <w:b/>
                <w:sz w:val="24"/>
                <w:szCs w:val="24"/>
              </w:rPr>
              <w:t>4,60</w:t>
            </w:r>
          </w:p>
        </w:tc>
      </w:tr>
      <w:tr w:rsidR="00E4455C" w:rsidRPr="004C19E2" w14:paraId="76279F94" w14:textId="77777777" w:rsidTr="00E4455C">
        <w:trPr>
          <w:jc w:val="center"/>
        </w:trPr>
        <w:tc>
          <w:tcPr>
            <w:tcW w:w="513" w:type="pct"/>
            <w:vMerge/>
            <w:shd w:val="clear" w:color="auto" w:fill="BFBFBF" w:themeFill="background1" w:themeFillShade="BF"/>
          </w:tcPr>
          <w:p w14:paraId="3C08A982" w14:textId="7777777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pct"/>
            <w:vAlign w:val="center"/>
          </w:tcPr>
          <w:p w14:paraId="335BBE1D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Специалисту необходимо знать и понимать:</w:t>
            </w:r>
          </w:p>
          <w:p w14:paraId="619928DD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-Нормативную правовую база в сфере охраны труда, трудового</w:t>
            </w:r>
          </w:p>
          <w:p w14:paraId="4BC18751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законодательства Российской Федерации;</w:t>
            </w:r>
          </w:p>
          <w:p w14:paraId="5A7110E1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-основы технологических </w:t>
            </w:r>
            <w:proofErr w:type="gramStart"/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процессов,   </w:t>
            </w:r>
            <w:proofErr w:type="gramEnd"/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устройств и оборудования, применяемые   материалы с учетом специфики деятельности в сфере туризма и гостеприимства;</w:t>
            </w:r>
          </w:p>
          <w:p w14:paraId="3EA17B81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-виды локальных нормативных актов в сфере охраны труда;</w:t>
            </w:r>
          </w:p>
          <w:p w14:paraId="540BCFB1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-основные требования к технологиям, оборудованию, в части обеспечения безопасности труда;</w:t>
            </w:r>
          </w:p>
          <w:p w14:paraId="642B8C3F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-технологии, формы, средства и методы проведения</w:t>
            </w:r>
          </w:p>
          <w:p w14:paraId="75B029A5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инструктажей по охране труда, обучения по охране труда и</w:t>
            </w:r>
          </w:p>
          <w:p w14:paraId="023A9A34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проверки знаний требований охраны труда;</w:t>
            </w:r>
          </w:p>
          <w:p w14:paraId="1D3A68BA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-источники и характеристики вредных и опасных факторов</w:t>
            </w:r>
          </w:p>
          <w:p w14:paraId="64D06503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производственной среды и трудового процесса, их</w:t>
            </w:r>
          </w:p>
          <w:p w14:paraId="29C012D6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классификации;</w:t>
            </w:r>
          </w:p>
          <w:p w14:paraId="489F610D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-каналы и пути получения информации о соблюдении требований охраны труда;</w:t>
            </w:r>
          </w:p>
          <w:p w14:paraId="255B0A3D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-виды, уровни и методы контроля за соблюдением требований</w:t>
            </w:r>
          </w:p>
          <w:p w14:paraId="30A489D2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охраны труда;</w:t>
            </w:r>
          </w:p>
          <w:p w14:paraId="334817F4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54" w:type="pct"/>
            <w:vAlign w:val="center"/>
          </w:tcPr>
          <w:p w14:paraId="6FCBBD3C" w14:textId="7777777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455C" w:rsidRPr="004C19E2" w14:paraId="20EA6B69" w14:textId="77777777" w:rsidTr="00E4455C">
        <w:trPr>
          <w:jc w:val="center"/>
        </w:trPr>
        <w:tc>
          <w:tcPr>
            <w:tcW w:w="513" w:type="pct"/>
            <w:vMerge/>
            <w:shd w:val="clear" w:color="auto" w:fill="BFBFBF" w:themeFill="background1" w:themeFillShade="BF"/>
          </w:tcPr>
          <w:p w14:paraId="6921E979" w14:textId="7777777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pct"/>
            <w:vAlign w:val="center"/>
          </w:tcPr>
          <w:p w14:paraId="5506B8C6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Специалисту необходимо уметь:</w:t>
            </w:r>
          </w:p>
          <w:p w14:paraId="7DEB5A65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-организовать работы по охране труда в т.ч: вести контроль за соблюдением сотрудниками требований, в области безопасности труда;</w:t>
            </w:r>
          </w:p>
          <w:p w14:paraId="48F7C60F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-применять методы идентификации опасностей и оценки</w:t>
            </w:r>
          </w:p>
          <w:p w14:paraId="6476008B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профессиональных рисков;</w:t>
            </w:r>
          </w:p>
          <w:p w14:paraId="1DFFBF32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-применять методы осуществления контроля (наблюдение,</w:t>
            </w:r>
          </w:p>
          <w:p w14:paraId="7756ADD0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документов, опрос) и разрабатывать необходимый для</w:t>
            </w:r>
          </w:p>
          <w:p w14:paraId="5356FDCC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этого инструментарий;</w:t>
            </w:r>
          </w:p>
          <w:p w14:paraId="4B53510D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-анализировать причины несоблюдения требований охраны</w:t>
            </w:r>
          </w:p>
          <w:p w14:paraId="565946AC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труда;</w:t>
            </w:r>
          </w:p>
          <w:p w14:paraId="39F9245A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-оценивать и избирать адекватные меры по устранению</w:t>
            </w:r>
          </w:p>
          <w:p w14:paraId="25F471CE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выявленных нарушений;</w:t>
            </w:r>
          </w:p>
          <w:p w14:paraId="2DBEAEE6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-мотивировать работников организаций на соблюдение</w:t>
            </w:r>
          </w:p>
          <w:p w14:paraId="074876D7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требований охраны труда;</w:t>
            </w:r>
            <w:r w:rsidRPr="00767E2E">
              <w:t xml:space="preserve"> </w:t>
            </w:r>
          </w:p>
          <w:p w14:paraId="0203BBF3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-анализировать причины несоблюдения требований охраны</w:t>
            </w:r>
          </w:p>
          <w:p w14:paraId="644E0256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труда;</w:t>
            </w:r>
          </w:p>
          <w:p w14:paraId="1FBC8BC4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-оценивать и избирать адекватные меры по устранению</w:t>
            </w:r>
          </w:p>
          <w:p w14:paraId="1F4AA59D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выявленных нарушений.</w:t>
            </w:r>
          </w:p>
        </w:tc>
        <w:tc>
          <w:tcPr>
            <w:tcW w:w="954" w:type="pct"/>
            <w:vAlign w:val="center"/>
          </w:tcPr>
          <w:p w14:paraId="0DC02F7C" w14:textId="7777777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455C" w:rsidRPr="004C19E2" w14:paraId="0B6E4B54" w14:textId="77777777" w:rsidTr="00E4455C">
        <w:trPr>
          <w:jc w:val="center"/>
        </w:trPr>
        <w:tc>
          <w:tcPr>
            <w:tcW w:w="513" w:type="pct"/>
            <w:vMerge w:val="restart"/>
            <w:shd w:val="clear" w:color="auto" w:fill="BFBFBF" w:themeFill="background1" w:themeFillShade="BF"/>
          </w:tcPr>
          <w:p w14:paraId="5C2759EF" w14:textId="7777777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33" w:type="pct"/>
            <w:shd w:val="clear" w:color="auto" w:fill="D9D9D9" w:themeFill="background1" w:themeFillShade="D9"/>
            <w:vAlign w:val="center"/>
          </w:tcPr>
          <w:p w14:paraId="6CB207E7" w14:textId="77777777" w:rsidR="00E4455C" w:rsidRPr="004C19E2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Бережливое производство</w:t>
            </w:r>
          </w:p>
        </w:tc>
        <w:tc>
          <w:tcPr>
            <w:tcW w:w="954" w:type="pct"/>
            <w:vAlign w:val="center"/>
          </w:tcPr>
          <w:p w14:paraId="04E62035" w14:textId="21993D21" w:rsidR="00E4455C" w:rsidRPr="004C19E2" w:rsidRDefault="00813BF2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10,80</w:t>
            </w:r>
            <w:r w:rsidR="00E44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4455C" w:rsidRPr="004C19E2" w14:paraId="4951F9E2" w14:textId="77777777" w:rsidTr="00E4455C">
        <w:trPr>
          <w:jc w:val="center"/>
        </w:trPr>
        <w:tc>
          <w:tcPr>
            <w:tcW w:w="513" w:type="pct"/>
            <w:vMerge/>
            <w:shd w:val="clear" w:color="auto" w:fill="BFBFBF" w:themeFill="background1" w:themeFillShade="BF"/>
          </w:tcPr>
          <w:p w14:paraId="214C803A" w14:textId="7777777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pct"/>
            <w:vAlign w:val="center"/>
          </w:tcPr>
          <w:p w14:paraId="0EDFF914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Специалисту необходимо знать и понимать:</w:t>
            </w:r>
          </w:p>
          <w:p w14:paraId="41633D19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-применяемое в производственном процессе оборудование, правила его технической эксплуатации;</w:t>
            </w:r>
          </w:p>
          <w:p w14:paraId="172BB0D7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 подходы и методы применения бережливых технологий, их влияние на бизнес цели организации; </w:t>
            </w:r>
          </w:p>
          <w:p w14:paraId="022BE9E6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-принципы безопасной работы с инструментом и оборудованием; </w:t>
            </w:r>
          </w:p>
          <w:p w14:paraId="69B8BC19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-принципы стандартизированной работы в зависимости от технологического процесса;</w:t>
            </w:r>
          </w:p>
          <w:p w14:paraId="6F14F6FB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  условия и правила проведения хронометража работы;</w:t>
            </w:r>
          </w:p>
          <w:p w14:paraId="1253DB3F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виды стандартов, их назначение, правила разработки; </w:t>
            </w:r>
          </w:p>
          <w:p w14:paraId="360EAE45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-требования, предъявляемые к материалам, используемым в технологическом процессе;</w:t>
            </w:r>
          </w:p>
          <w:p w14:paraId="6C405140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-подходы к определению оптимального количества материалов, используемых в технологическом процессе для каждой технологической операции;</w:t>
            </w:r>
          </w:p>
          <w:p w14:paraId="7A79E953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-принципы эффективного представления информации с учетом целевой аудитории и для достижения различных целей;</w:t>
            </w:r>
            <w:r w:rsidRPr="00767E2E">
              <w:t xml:space="preserve"> </w:t>
            </w:r>
          </w:p>
          <w:p w14:paraId="31F916B4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-инструменты работы с возражениями и вопросами;</w:t>
            </w:r>
          </w:p>
          <w:p w14:paraId="3BE8D37A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-принципы построения эффективных коммуникаций;</w:t>
            </w:r>
          </w:p>
          <w:p w14:paraId="6E05D239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-структуру затрат, пути ее снижения за счет применения бережливых технологий;</w:t>
            </w:r>
          </w:p>
          <w:p w14:paraId="705ECBEA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t xml:space="preserve"> </w:t>
            </w: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-важность правильного подхода к подготовке отчетного и презентационного материала с учетом целевой аудитории </w:t>
            </w:r>
            <w:proofErr w:type="gramStart"/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и  регламента..</w:t>
            </w:r>
            <w:proofErr w:type="gramEnd"/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54" w:type="pct"/>
            <w:vAlign w:val="center"/>
          </w:tcPr>
          <w:p w14:paraId="7FC1CFE8" w14:textId="7777777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455C" w:rsidRPr="004C19E2" w14:paraId="175BED8E" w14:textId="77777777" w:rsidTr="00E4455C">
        <w:trPr>
          <w:jc w:val="center"/>
        </w:trPr>
        <w:tc>
          <w:tcPr>
            <w:tcW w:w="513" w:type="pct"/>
            <w:vMerge/>
            <w:shd w:val="clear" w:color="auto" w:fill="BFBFBF" w:themeFill="background1" w:themeFillShade="BF"/>
          </w:tcPr>
          <w:p w14:paraId="68EC1DA7" w14:textId="7777777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pct"/>
            <w:vAlign w:val="center"/>
          </w:tcPr>
          <w:p w14:paraId="453A859B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Специалисту необходимо уметь:</w:t>
            </w:r>
          </w:p>
          <w:p w14:paraId="71246166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-работать с предоставленной технической, методической, сопроводительной документацией, анализировать ее и делать выводы; </w:t>
            </w:r>
          </w:p>
          <w:p w14:paraId="1BB97AF2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-правильно определять последовательность выполнения технологических операций;</w:t>
            </w:r>
            <w:r w:rsidRPr="00767E2E">
              <w:t xml:space="preserve"> </w:t>
            </w:r>
          </w:p>
          <w:p w14:paraId="35AE572D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-проводить хронометраж работы;</w:t>
            </w:r>
          </w:p>
          <w:p w14:paraId="7C533B33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-проводить анализ ситуации на рабочем месте;</w:t>
            </w:r>
          </w:p>
          <w:p w14:paraId="20131C46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 эффективно организовать рабочую зону с соблюдением правил эргономики;</w:t>
            </w:r>
            <w:r w:rsidRPr="00767E2E">
              <w:t xml:space="preserve"> </w:t>
            </w:r>
          </w:p>
          <w:p w14:paraId="18306FF1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-рассчитывать минимально необходимый запас материалов, используемых в технологическом процессе для каждой технологической операции;</w:t>
            </w:r>
          </w:p>
          <w:p w14:paraId="1543211B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-применять инструменты работы с сопротивлением и возражением;</w:t>
            </w:r>
          </w:p>
          <w:p w14:paraId="4B59D742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t xml:space="preserve"> </w:t>
            </w: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-взаимодействовать с различной целевой аудиторией с использованием инструментов письменной и устной коммуникации;</w:t>
            </w:r>
            <w:r w:rsidRPr="00767E2E">
              <w:t xml:space="preserve"> </w:t>
            </w:r>
          </w:p>
          <w:p w14:paraId="50A3DFA2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 применять инструменты влияния, убеждения и мотивации при построении взаимодействия;</w:t>
            </w:r>
          </w:p>
          <w:p w14:paraId="39C72FD4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-анализировать структуру затрат, предлагать пути снижения затрат с применением подходов бережливого производства;</w:t>
            </w:r>
          </w:p>
          <w:p w14:paraId="2982BA06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-систематизировать информацию и использовать принципы графической интерпретаций информации в различных форматах представления;</w:t>
            </w:r>
          </w:p>
          <w:p w14:paraId="17274223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-формировать презентации и визуальные материалы на основе принципов эффективного восприятия информации;</w:t>
            </w:r>
          </w:p>
          <w:p w14:paraId="5820F6E7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-использовать разнообразные методы донесения информации;</w:t>
            </w:r>
          </w:p>
          <w:p w14:paraId="03ACF2FC" w14:textId="77777777" w:rsidR="00E4455C" w:rsidRPr="00767E2E" w:rsidRDefault="00E4455C" w:rsidP="00E4455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4" w:type="pct"/>
            <w:vAlign w:val="center"/>
          </w:tcPr>
          <w:p w14:paraId="1CF252B7" w14:textId="77777777" w:rsidR="00E4455C" w:rsidRPr="004C19E2" w:rsidRDefault="00E4455C" w:rsidP="00E4455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06F005" w14:textId="6E9962AB" w:rsidR="00E579D6" w:rsidRPr="00E579D6" w:rsidRDefault="00807969" w:rsidP="00E579D6">
      <w:pPr>
        <w:pStyle w:val="aff4"/>
        <w:rPr>
          <w:b/>
          <w:i/>
          <w:sz w:val="28"/>
          <w:szCs w:val="28"/>
          <w:vertAlign w:val="subscript"/>
        </w:rPr>
      </w:pPr>
      <w:r>
        <w:rPr>
          <w:b/>
          <w:i/>
          <w:sz w:val="28"/>
          <w:szCs w:val="28"/>
          <w:vertAlign w:val="subscript"/>
        </w:rPr>
        <w:t xml:space="preserve"> </w:t>
      </w:r>
    </w:p>
    <w:p w14:paraId="4AC09BC4" w14:textId="1C0065F5" w:rsidR="007274B8" w:rsidRPr="00397200" w:rsidRDefault="00F8340A" w:rsidP="00786827">
      <w:pPr>
        <w:pStyle w:val="2"/>
        <w:spacing w:after="0" w:line="276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bookmarkStart w:id="5" w:name="_Toc78885655"/>
      <w:bookmarkStart w:id="6" w:name="_Toc124422968"/>
      <w:r w:rsidRPr="00397200">
        <w:rPr>
          <w:rFonts w:ascii="Times New Roman" w:hAnsi="Times New Roman"/>
          <w:color w:val="000000"/>
          <w:sz w:val="24"/>
          <w:lang w:val="ru-RU"/>
        </w:rPr>
        <w:lastRenderedPageBreak/>
        <w:t>1</w:t>
      </w:r>
      <w:r w:rsidR="00D17132" w:rsidRPr="00397200">
        <w:rPr>
          <w:rFonts w:ascii="Times New Roman" w:hAnsi="Times New Roman"/>
          <w:color w:val="000000"/>
          <w:sz w:val="24"/>
          <w:lang w:val="ru-RU"/>
        </w:rPr>
        <w:t>.</w:t>
      </w:r>
      <w:r w:rsidRPr="00397200">
        <w:rPr>
          <w:rFonts w:ascii="Times New Roman" w:hAnsi="Times New Roman"/>
          <w:color w:val="000000"/>
          <w:sz w:val="24"/>
          <w:lang w:val="ru-RU"/>
        </w:rPr>
        <w:t>3</w:t>
      </w:r>
      <w:r w:rsidR="00D17132" w:rsidRPr="00397200">
        <w:rPr>
          <w:rFonts w:ascii="Times New Roman" w:hAnsi="Times New Roman"/>
          <w:color w:val="000000"/>
          <w:sz w:val="24"/>
          <w:lang w:val="ru-RU"/>
        </w:rPr>
        <w:t xml:space="preserve"> ТРЕБОВАНИЯ К СХЕМЕ ОЦЕНКИ</w:t>
      </w:r>
      <w:bookmarkEnd w:id="5"/>
      <w:bookmarkEnd w:id="6"/>
    </w:p>
    <w:p w14:paraId="6FC59738" w14:textId="59A8CC0E" w:rsidR="003A16AF" w:rsidRPr="003A16AF" w:rsidRDefault="00AE6AB7" w:rsidP="003A16AF">
      <w:pPr>
        <w:pStyle w:val="af1"/>
        <w:widowControl/>
        <w:spacing w:line="276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786827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786827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786827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 w:rsidRPr="00786827">
        <w:rPr>
          <w:rFonts w:ascii="Times New Roman" w:hAnsi="Times New Roman"/>
          <w:sz w:val="28"/>
          <w:szCs w:val="28"/>
          <w:lang w:val="ru-RU"/>
        </w:rPr>
        <w:t>.</w:t>
      </w:r>
    </w:p>
    <w:p w14:paraId="672A0057" w14:textId="1EC4DB66" w:rsidR="003A16AF" w:rsidRDefault="003A16AF" w:rsidP="00494097">
      <w:pPr>
        <w:pStyle w:val="af1"/>
        <w:widowControl/>
        <w:spacing w:line="276" w:lineRule="auto"/>
        <w:rPr>
          <w:rFonts w:ascii="Times New Roman" w:hAnsi="Times New Roman"/>
          <w:bCs/>
          <w:i/>
          <w:iCs/>
          <w:sz w:val="28"/>
          <w:szCs w:val="28"/>
          <w:lang w:val="ru-RU"/>
        </w:rPr>
      </w:pPr>
    </w:p>
    <w:p w14:paraId="19E7CD01" w14:textId="33BFFBC2" w:rsidR="00C56A9B" w:rsidRPr="00786827" w:rsidRDefault="00640E46" w:rsidP="00397200">
      <w:pPr>
        <w:pStyle w:val="af1"/>
        <w:widowControl/>
        <w:spacing w:line="276" w:lineRule="auto"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786827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64045D12" w:rsidR="007274B8" w:rsidRDefault="007274B8" w:rsidP="00397200">
      <w:pPr>
        <w:pStyle w:val="af1"/>
        <w:widowControl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86827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786827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786827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786827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786827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786827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p w14:paraId="4524ECE8" w14:textId="77777777" w:rsidR="00E4455C" w:rsidRDefault="00E4455C" w:rsidP="00397200">
      <w:pPr>
        <w:pStyle w:val="af1"/>
        <w:widowControl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f"/>
        <w:tblW w:w="5076" w:type="pct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589"/>
        <w:gridCol w:w="850"/>
        <w:gridCol w:w="850"/>
        <w:gridCol w:w="850"/>
        <w:gridCol w:w="1114"/>
        <w:gridCol w:w="2833"/>
      </w:tblGrid>
      <w:tr w:rsidR="00E4455C" w:rsidRPr="00C604CB" w14:paraId="59B5A569" w14:textId="77777777" w:rsidTr="00E4455C">
        <w:trPr>
          <w:trHeight w:val="1538"/>
          <w:jc w:val="center"/>
        </w:trPr>
        <w:tc>
          <w:tcPr>
            <w:tcW w:w="3550" w:type="pct"/>
            <w:gridSpan w:val="6"/>
            <w:shd w:val="clear" w:color="auto" w:fill="92D050"/>
            <w:vAlign w:val="center"/>
          </w:tcPr>
          <w:p w14:paraId="43422E63" w14:textId="77777777" w:rsidR="00E4455C" w:rsidRPr="00C604CB" w:rsidRDefault="00E4455C" w:rsidP="00E4455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450" w:type="pct"/>
            <w:shd w:val="clear" w:color="auto" w:fill="92D050"/>
            <w:vAlign w:val="center"/>
          </w:tcPr>
          <w:p w14:paraId="5CFA61D5" w14:textId="77777777" w:rsidR="00E4455C" w:rsidRPr="00C604CB" w:rsidRDefault="00E4455C" w:rsidP="00E4455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 xml:space="preserve">Итого баллов </w:t>
            </w:r>
          </w:p>
          <w:p w14:paraId="0C88085E" w14:textId="77777777" w:rsidR="00E4455C" w:rsidRPr="00C604CB" w:rsidRDefault="00E4455C" w:rsidP="00E4455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813BF2" w:rsidRPr="00C604CB" w14:paraId="023CBE42" w14:textId="77777777" w:rsidTr="00813BF2">
        <w:trPr>
          <w:trHeight w:val="50"/>
          <w:jc w:val="center"/>
        </w:trPr>
        <w:tc>
          <w:tcPr>
            <w:tcW w:w="1375" w:type="pct"/>
            <w:vMerge w:val="restart"/>
            <w:shd w:val="clear" w:color="auto" w:fill="92D050"/>
            <w:vAlign w:val="center"/>
          </w:tcPr>
          <w:p w14:paraId="28978DE1" w14:textId="77777777" w:rsidR="00813BF2" w:rsidRPr="00C604CB" w:rsidRDefault="00813BF2" w:rsidP="00E4455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300" w:type="pct"/>
            <w:shd w:val="clear" w:color="auto" w:fill="92D050"/>
            <w:vAlign w:val="center"/>
          </w:tcPr>
          <w:p w14:paraId="592AB752" w14:textId="77777777" w:rsidR="00813BF2" w:rsidRPr="00C604CB" w:rsidRDefault="00813BF2" w:rsidP="00E4455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00B050"/>
            <w:vAlign w:val="center"/>
          </w:tcPr>
          <w:p w14:paraId="56C7A2AC" w14:textId="77777777" w:rsidR="00813BF2" w:rsidRPr="00C604CB" w:rsidRDefault="00813BF2" w:rsidP="00E4455C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C604CB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435" w:type="pct"/>
            <w:shd w:val="clear" w:color="auto" w:fill="00B050"/>
            <w:vAlign w:val="center"/>
          </w:tcPr>
          <w:p w14:paraId="43B8912D" w14:textId="77777777" w:rsidR="00813BF2" w:rsidRPr="00C604CB" w:rsidRDefault="00813BF2" w:rsidP="00E4455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35" w:type="pct"/>
            <w:shd w:val="clear" w:color="auto" w:fill="00B050"/>
            <w:vAlign w:val="center"/>
          </w:tcPr>
          <w:p w14:paraId="1AA64C62" w14:textId="77777777" w:rsidR="00813BF2" w:rsidRPr="00C604CB" w:rsidRDefault="00813BF2" w:rsidP="00E4455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570" w:type="pct"/>
            <w:shd w:val="clear" w:color="auto" w:fill="00B050"/>
            <w:vAlign w:val="center"/>
          </w:tcPr>
          <w:p w14:paraId="78CD07B1" w14:textId="77777777" w:rsidR="00813BF2" w:rsidRPr="00C604CB" w:rsidRDefault="00813BF2" w:rsidP="00E4455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450" w:type="pct"/>
            <w:shd w:val="clear" w:color="auto" w:fill="00B050"/>
            <w:vAlign w:val="center"/>
          </w:tcPr>
          <w:p w14:paraId="44A82914" w14:textId="77777777" w:rsidR="00813BF2" w:rsidRPr="00C604CB" w:rsidRDefault="00813BF2" w:rsidP="00E4455C">
            <w:pPr>
              <w:ind w:hanging="176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813BF2" w:rsidRPr="00C604CB" w14:paraId="5739EBE1" w14:textId="77777777" w:rsidTr="00813BF2">
        <w:trPr>
          <w:trHeight w:val="50"/>
          <w:jc w:val="center"/>
        </w:trPr>
        <w:tc>
          <w:tcPr>
            <w:tcW w:w="1375" w:type="pct"/>
            <w:vMerge/>
            <w:shd w:val="clear" w:color="auto" w:fill="92D050"/>
            <w:vAlign w:val="center"/>
          </w:tcPr>
          <w:p w14:paraId="6F5BA338" w14:textId="77777777" w:rsidR="00813BF2" w:rsidRPr="00C604CB" w:rsidRDefault="00813BF2" w:rsidP="00E4455C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14:paraId="299192DC" w14:textId="77777777" w:rsidR="00813BF2" w:rsidRPr="00C604CB" w:rsidRDefault="00813BF2" w:rsidP="00E4455C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C604CB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BC189" w14:textId="00AB6EDE" w:rsidR="00813BF2" w:rsidRPr="00612FCF" w:rsidRDefault="00813BF2" w:rsidP="00E4455C">
            <w:pPr>
              <w:contextualSpacing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</w:rPr>
              <w:t>7,90</w:t>
            </w:r>
          </w:p>
        </w:tc>
        <w:tc>
          <w:tcPr>
            <w:tcW w:w="435" w:type="pct"/>
            <w:vAlign w:val="center"/>
          </w:tcPr>
          <w:p w14:paraId="4DFC86C6" w14:textId="6EA288E3" w:rsidR="00813BF2" w:rsidRPr="00612FCF" w:rsidRDefault="00813BF2" w:rsidP="00E4455C">
            <w:pPr>
              <w:contextualSpacing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</w:rPr>
              <w:t>4,30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4A3F" w14:textId="7C5DEC9C" w:rsidR="00813BF2" w:rsidRPr="00612FCF" w:rsidRDefault="00813BF2" w:rsidP="00E4455C">
            <w:pPr>
              <w:contextualSpacing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</w:rPr>
              <w:t>5,00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3770" w14:textId="1E98DAD9" w:rsidR="00813BF2" w:rsidRPr="00612FCF" w:rsidRDefault="00813BF2" w:rsidP="00E4455C">
            <w:pPr>
              <w:contextualSpacing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</w:rPr>
              <w:t>3,90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E317" w14:textId="66202F8E" w:rsidR="00813BF2" w:rsidRPr="00612FCF" w:rsidRDefault="00813BF2" w:rsidP="00E4455C">
            <w:pPr>
              <w:contextualSpacing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21,10</w:t>
            </w:r>
          </w:p>
        </w:tc>
      </w:tr>
      <w:tr w:rsidR="00813BF2" w:rsidRPr="00C604CB" w14:paraId="043AD87C" w14:textId="77777777" w:rsidTr="00813BF2">
        <w:trPr>
          <w:trHeight w:val="50"/>
          <w:jc w:val="center"/>
        </w:trPr>
        <w:tc>
          <w:tcPr>
            <w:tcW w:w="1375" w:type="pct"/>
            <w:vMerge/>
            <w:shd w:val="clear" w:color="auto" w:fill="92D050"/>
            <w:vAlign w:val="center"/>
          </w:tcPr>
          <w:p w14:paraId="641B00C3" w14:textId="77777777" w:rsidR="00813BF2" w:rsidRPr="00C604CB" w:rsidRDefault="00813BF2" w:rsidP="00E4455C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14:paraId="7AF91380" w14:textId="77777777" w:rsidR="00813BF2" w:rsidRPr="00C604CB" w:rsidRDefault="00813BF2" w:rsidP="00E4455C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C604CB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E0D76" w14:textId="7A9CE93D" w:rsidR="00813BF2" w:rsidRPr="00612FCF" w:rsidRDefault="00813BF2" w:rsidP="00E4455C">
            <w:pPr>
              <w:contextualSpacing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435" w:type="pct"/>
            <w:vAlign w:val="center"/>
          </w:tcPr>
          <w:p w14:paraId="59073A5D" w14:textId="2F7D8501" w:rsidR="00813BF2" w:rsidRPr="00612FCF" w:rsidRDefault="00813BF2" w:rsidP="00E4455C">
            <w:pPr>
              <w:contextualSpacing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</w:rPr>
              <w:t>5,00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DB1B" w14:textId="2309B1C7" w:rsidR="00813BF2" w:rsidRPr="00612FCF" w:rsidRDefault="00813BF2" w:rsidP="006043A6">
            <w:pPr>
              <w:contextualSpacing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</w:rPr>
              <w:t>0,90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3BB3" w14:textId="73D5BC58" w:rsidR="00813BF2" w:rsidRPr="00612FCF" w:rsidRDefault="00813BF2" w:rsidP="00E4455C">
            <w:pPr>
              <w:contextualSpacing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</w:rPr>
              <w:t>1,60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5475" w14:textId="77CD3B5A" w:rsidR="00813BF2" w:rsidRPr="00612FCF" w:rsidRDefault="00813BF2" w:rsidP="00E4455C">
            <w:pPr>
              <w:contextualSpacing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7,50</w:t>
            </w:r>
          </w:p>
        </w:tc>
      </w:tr>
      <w:tr w:rsidR="00813BF2" w:rsidRPr="00C604CB" w14:paraId="0D9649B2" w14:textId="77777777" w:rsidTr="00813BF2">
        <w:trPr>
          <w:trHeight w:val="50"/>
          <w:jc w:val="center"/>
        </w:trPr>
        <w:tc>
          <w:tcPr>
            <w:tcW w:w="1375" w:type="pct"/>
            <w:vMerge/>
            <w:shd w:val="clear" w:color="auto" w:fill="92D050"/>
            <w:vAlign w:val="center"/>
          </w:tcPr>
          <w:p w14:paraId="608FC790" w14:textId="77777777" w:rsidR="00813BF2" w:rsidRPr="00C604CB" w:rsidRDefault="00813BF2" w:rsidP="00E4455C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14:paraId="06E7DA33" w14:textId="77777777" w:rsidR="00813BF2" w:rsidRPr="00C604CB" w:rsidRDefault="00813BF2" w:rsidP="00E4455C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C604CB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A85D0" w14:textId="2328D101" w:rsidR="00813BF2" w:rsidRPr="00612FCF" w:rsidRDefault="00813BF2" w:rsidP="00E4455C">
            <w:pPr>
              <w:contextualSpacing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</w:rPr>
              <w:t>0,60</w:t>
            </w:r>
          </w:p>
        </w:tc>
        <w:tc>
          <w:tcPr>
            <w:tcW w:w="435" w:type="pct"/>
            <w:vAlign w:val="center"/>
          </w:tcPr>
          <w:p w14:paraId="33DC2147" w14:textId="7BFC12CA" w:rsidR="00813BF2" w:rsidRPr="00612FCF" w:rsidRDefault="00813BF2" w:rsidP="00E4455C">
            <w:pPr>
              <w:contextualSpacing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</w:rPr>
              <w:t>1,80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7AC9" w14:textId="2C7B7B77" w:rsidR="00813BF2" w:rsidRPr="00612FCF" w:rsidRDefault="00813BF2" w:rsidP="00E4455C">
            <w:pPr>
              <w:contextualSpacing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</w:rPr>
              <w:t>5,10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2A44" w14:textId="4E6CD81A" w:rsidR="00813BF2" w:rsidRPr="00612FCF" w:rsidRDefault="00813BF2" w:rsidP="00E4455C">
            <w:pPr>
              <w:contextualSpacing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</w:rPr>
              <w:t>1,90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D12B" w14:textId="72FF38FF" w:rsidR="00813BF2" w:rsidRPr="00612FCF" w:rsidRDefault="00813BF2" w:rsidP="00E4455C">
            <w:pPr>
              <w:contextualSpacing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9,40</w:t>
            </w:r>
          </w:p>
        </w:tc>
      </w:tr>
      <w:tr w:rsidR="00813BF2" w:rsidRPr="00C604CB" w14:paraId="6DF49060" w14:textId="77777777" w:rsidTr="00813BF2">
        <w:trPr>
          <w:trHeight w:val="50"/>
          <w:jc w:val="center"/>
        </w:trPr>
        <w:tc>
          <w:tcPr>
            <w:tcW w:w="1375" w:type="pct"/>
            <w:vMerge/>
            <w:shd w:val="clear" w:color="auto" w:fill="92D050"/>
            <w:vAlign w:val="center"/>
          </w:tcPr>
          <w:p w14:paraId="5995FADE" w14:textId="77777777" w:rsidR="00813BF2" w:rsidRPr="00C604CB" w:rsidRDefault="00813BF2" w:rsidP="00E4455C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14:paraId="69C6023E" w14:textId="77777777" w:rsidR="00813BF2" w:rsidRPr="00C604CB" w:rsidRDefault="00813BF2" w:rsidP="00E4455C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C604CB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0FE6E" w14:textId="493AB9E6" w:rsidR="00813BF2" w:rsidRPr="00612FCF" w:rsidRDefault="00813BF2" w:rsidP="00E4455C">
            <w:pPr>
              <w:contextualSpacing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</w:rPr>
              <w:t>9,60</w:t>
            </w:r>
          </w:p>
        </w:tc>
        <w:tc>
          <w:tcPr>
            <w:tcW w:w="435" w:type="pct"/>
            <w:vAlign w:val="center"/>
          </w:tcPr>
          <w:p w14:paraId="7A3DB01A" w14:textId="4C0D0372" w:rsidR="00813BF2" w:rsidRPr="00612FCF" w:rsidRDefault="00813BF2" w:rsidP="00E4455C">
            <w:pPr>
              <w:contextualSpacing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</w:rPr>
              <w:t>5,90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D640" w14:textId="6B1107BE" w:rsidR="00813BF2" w:rsidRPr="00612FCF" w:rsidRDefault="00813BF2" w:rsidP="00E4455C">
            <w:pPr>
              <w:contextualSpacing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1204" w14:textId="1D3575D8" w:rsidR="00813BF2" w:rsidRPr="00612FCF" w:rsidRDefault="00813BF2" w:rsidP="00E4455C">
            <w:pPr>
              <w:contextualSpacing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035B" w14:textId="40FD6AE3" w:rsidR="00813BF2" w:rsidRPr="00612FCF" w:rsidRDefault="00813BF2" w:rsidP="00E4455C">
            <w:pPr>
              <w:contextualSpacing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15,50</w:t>
            </w:r>
          </w:p>
        </w:tc>
      </w:tr>
      <w:tr w:rsidR="00813BF2" w:rsidRPr="00C604CB" w14:paraId="07E33AFF" w14:textId="77777777" w:rsidTr="00813BF2">
        <w:trPr>
          <w:trHeight w:val="50"/>
          <w:jc w:val="center"/>
        </w:trPr>
        <w:tc>
          <w:tcPr>
            <w:tcW w:w="1375" w:type="pct"/>
            <w:vMerge/>
            <w:shd w:val="clear" w:color="auto" w:fill="92D050"/>
            <w:vAlign w:val="center"/>
          </w:tcPr>
          <w:p w14:paraId="5A53964E" w14:textId="77777777" w:rsidR="00813BF2" w:rsidRPr="00C604CB" w:rsidRDefault="00813BF2" w:rsidP="00E4455C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14:paraId="53BA09AC" w14:textId="77777777" w:rsidR="00813BF2" w:rsidRPr="00C604CB" w:rsidRDefault="00813BF2" w:rsidP="00E4455C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C604CB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1F56F" w14:textId="3C4C5FA9" w:rsidR="00813BF2" w:rsidRPr="00612FCF" w:rsidRDefault="00813BF2" w:rsidP="00E4455C">
            <w:pPr>
              <w:contextualSpacing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435" w:type="pct"/>
            <w:vAlign w:val="center"/>
          </w:tcPr>
          <w:p w14:paraId="03017706" w14:textId="18DB305A" w:rsidR="00813BF2" w:rsidRPr="00612FCF" w:rsidRDefault="00813BF2" w:rsidP="00E4455C">
            <w:pPr>
              <w:contextualSpacing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</w:rPr>
              <w:t>10,70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D088" w14:textId="407C7B45" w:rsidR="00813BF2" w:rsidRPr="00612FCF" w:rsidRDefault="00813BF2" w:rsidP="00E4455C">
            <w:pPr>
              <w:contextualSpacing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</w:rPr>
              <w:t>2,40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E9D2" w14:textId="49961AE6" w:rsidR="00813BF2" w:rsidRPr="00612FCF" w:rsidRDefault="00813BF2" w:rsidP="00E4455C">
            <w:pPr>
              <w:contextualSpacing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E007" w14:textId="2578DF42" w:rsidR="00813BF2" w:rsidRPr="00612FCF" w:rsidRDefault="00813BF2" w:rsidP="00E4455C">
            <w:pPr>
              <w:contextualSpacing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13,10</w:t>
            </w:r>
          </w:p>
        </w:tc>
      </w:tr>
      <w:tr w:rsidR="00813BF2" w:rsidRPr="00C604CB" w14:paraId="51167A57" w14:textId="77777777" w:rsidTr="00813BF2">
        <w:trPr>
          <w:trHeight w:val="50"/>
          <w:jc w:val="center"/>
        </w:trPr>
        <w:tc>
          <w:tcPr>
            <w:tcW w:w="1375" w:type="pct"/>
            <w:vMerge/>
            <w:shd w:val="clear" w:color="auto" w:fill="92D050"/>
            <w:vAlign w:val="center"/>
          </w:tcPr>
          <w:p w14:paraId="335B02EF" w14:textId="77777777" w:rsidR="00813BF2" w:rsidRPr="00C604CB" w:rsidRDefault="00813BF2" w:rsidP="00E4455C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14:paraId="458C4A70" w14:textId="77777777" w:rsidR="00813BF2" w:rsidRPr="00C604CB" w:rsidRDefault="00813BF2" w:rsidP="00E4455C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C604CB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08CB2" w14:textId="4BD6121E" w:rsidR="00813BF2" w:rsidRPr="00612FCF" w:rsidRDefault="00813BF2" w:rsidP="00E4455C">
            <w:pPr>
              <w:contextualSpacing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</w:rPr>
              <w:t>9,10</w:t>
            </w:r>
          </w:p>
        </w:tc>
        <w:tc>
          <w:tcPr>
            <w:tcW w:w="435" w:type="pct"/>
            <w:vAlign w:val="center"/>
          </w:tcPr>
          <w:p w14:paraId="3FF2529E" w14:textId="02B76B59" w:rsidR="00813BF2" w:rsidRPr="00612FCF" w:rsidRDefault="00813BF2" w:rsidP="00E4455C">
            <w:pPr>
              <w:contextualSpacing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</w:rPr>
              <w:t>0,90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5BF4" w14:textId="0906C433" w:rsidR="00813BF2" w:rsidRPr="00612FCF" w:rsidRDefault="00813BF2" w:rsidP="00E4455C">
            <w:pPr>
              <w:contextualSpacing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</w:rPr>
              <w:t>8,00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7057" w14:textId="1530E08E" w:rsidR="00813BF2" w:rsidRPr="00612FCF" w:rsidRDefault="00813BF2" w:rsidP="00E4455C">
            <w:pPr>
              <w:contextualSpacing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46CA" w14:textId="08F9B928" w:rsidR="00813BF2" w:rsidRPr="00612FCF" w:rsidRDefault="00813BF2" w:rsidP="00E4455C">
            <w:pPr>
              <w:contextualSpacing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18,00</w:t>
            </w:r>
          </w:p>
        </w:tc>
      </w:tr>
      <w:tr w:rsidR="00813BF2" w:rsidRPr="00C604CB" w14:paraId="11697A1D" w14:textId="77777777" w:rsidTr="00813BF2">
        <w:trPr>
          <w:trHeight w:val="512"/>
          <w:jc w:val="center"/>
        </w:trPr>
        <w:tc>
          <w:tcPr>
            <w:tcW w:w="1375" w:type="pct"/>
            <w:vMerge/>
            <w:shd w:val="clear" w:color="auto" w:fill="00B050"/>
            <w:vAlign w:val="center"/>
          </w:tcPr>
          <w:p w14:paraId="666035F8" w14:textId="77777777" w:rsidR="00813BF2" w:rsidRPr="00C604CB" w:rsidRDefault="00813BF2" w:rsidP="00E4455C">
            <w:pPr>
              <w:contextualSpacing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14:paraId="1403472F" w14:textId="77777777" w:rsidR="00813BF2" w:rsidRPr="00C604CB" w:rsidRDefault="00813BF2" w:rsidP="00E4455C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35" w:type="pct"/>
            <w:vAlign w:val="center"/>
          </w:tcPr>
          <w:p w14:paraId="5CCE929D" w14:textId="1A173D3D" w:rsidR="00813BF2" w:rsidRPr="00612FCF" w:rsidRDefault="00813BF2" w:rsidP="00E4455C">
            <w:pPr>
              <w:contextualSpacing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1,00</w:t>
            </w:r>
          </w:p>
        </w:tc>
        <w:tc>
          <w:tcPr>
            <w:tcW w:w="435" w:type="pct"/>
            <w:vAlign w:val="center"/>
          </w:tcPr>
          <w:p w14:paraId="7BDB883E" w14:textId="2C1A6D76" w:rsidR="00813BF2" w:rsidRPr="00612FCF" w:rsidRDefault="00813BF2" w:rsidP="00E4455C">
            <w:pPr>
              <w:contextualSpacing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1,00</w:t>
            </w:r>
          </w:p>
        </w:tc>
        <w:tc>
          <w:tcPr>
            <w:tcW w:w="435" w:type="pct"/>
            <w:vAlign w:val="center"/>
          </w:tcPr>
          <w:p w14:paraId="3006B25A" w14:textId="31051836" w:rsidR="00813BF2" w:rsidRPr="00612FCF" w:rsidRDefault="00813BF2" w:rsidP="00E4455C">
            <w:pPr>
              <w:contextualSpacing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1,00</w:t>
            </w:r>
          </w:p>
        </w:tc>
        <w:tc>
          <w:tcPr>
            <w:tcW w:w="570" w:type="pct"/>
            <w:vAlign w:val="center"/>
          </w:tcPr>
          <w:p w14:paraId="0BF4FC0B" w14:textId="524EFB2A" w:rsidR="00813BF2" w:rsidRPr="00612FCF" w:rsidRDefault="00813BF2" w:rsidP="00E4455C">
            <w:pPr>
              <w:contextualSpacing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1,60</w:t>
            </w:r>
          </w:p>
        </w:tc>
        <w:tc>
          <w:tcPr>
            <w:tcW w:w="1450" w:type="pct"/>
            <w:vAlign w:val="center"/>
          </w:tcPr>
          <w:p w14:paraId="554D4C00" w14:textId="68F195DF" w:rsidR="00813BF2" w:rsidRPr="00612FCF" w:rsidRDefault="00813BF2" w:rsidP="00E4455C">
            <w:pPr>
              <w:contextualSpacing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4,60</w:t>
            </w:r>
          </w:p>
        </w:tc>
      </w:tr>
      <w:tr w:rsidR="00813BF2" w:rsidRPr="00C604CB" w14:paraId="1C2106F1" w14:textId="77777777" w:rsidTr="00813BF2">
        <w:trPr>
          <w:trHeight w:val="419"/>
          <w:jc w:val="center"/>
        </w:trPr>
        <w:tc>
          <w:tcPr>
            <w:tcW w:w="1375" w:type="pct"/>
            <w:vMerge/>
            <w:shd w:val="clear" w:color="auto" w:fill="00B050"/>
            <w:vAlign w:val="center"/>
          </w:tcPr>
          <w:p w14:paraId="167E6369" w14:textId="77777777" w:rsidR="00813BF2" w:rsidRPr="00C604CB" w:rsidRDefault="00813BF2" w:rsidP="00E4455C">
            <w:pPr>
              <w:contextualSpacing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14:paraId="09B86174" w14:textId="77777777" w:rsidR="00813BF2" w:rsidRPr="00C604CB" w:rsidRDefault="00813BF2" w:rsidP="00E4455C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35" w:type="pct"/>
            <w:vAlign w:val="center"/>
          </w:tcPr>
          <w:p w14:paraId="017F5C5C" w14:textId="2CB04FBD" w:rsidR="00813BF2" w:rsidRPr="00612FCF" w:rsidRDefault="00813BF2" w:rsidP="00E4455C">
            <w:pPr>
              <w:contextualSpacing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1,80</w:t>
            </w:r>
          </w:p>
        </w:tc>
        <w:tc>
          <w:tcPr>
            <w:tcW w:w="435" w:type="pct"/>
            <w:vAlign w:val="center"/>
          </w:tcPr>
          <w:p w14:paraId="0E06F843" w14:textId="180FF9CC" w:rsidR="00813BF2" w:rsidRPr="00612FCF" w:rsidRDefault="00813BF2" w:rsidP="00E4455C">
            <w:pPr>
              <w:contextualSpacing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5,40</w:t>
            </w:r>
          </w:p>
        </w:tc>
        <w:tc>
          <w:tcPr>
            <w:tcW w:w="435" w:type="pct"/>
            <w:vAlign w:val="center"/>
          </w:tcPr>
          <w:p w14:paraId="3C6ED6B7" w14:textId="7230FFBA" w:rsidR="00813BF2" w:rsidRPr="00612FCF" w:rsidRDefault="00813BF2" w:rsidP="00E4455C">
            <w:pPr>
              <w:contextualSpacing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2,60</w:t>
            </w:r>
          </w:p>
        </w:tc>
        <w:tc>
          <w:tcPr>
            <w:tcW w:w="570" w:type="pct"/>
            <w:vAlign w:val="center"/>
          </w:tcPr>
          <w:p w14:paraId="03300E8D" w14:textId="425726D1" w:rsidR="00813BF2" w:rsidRPr="00612FCF" w:rsidRDefault="00813BF2" w:rsidP="00E4455C">
            <w:pPr>
              <w:contextualSpacing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1,00</w:t>
            </w:r>
          </w:p>
        </w:tc>
        <w:tc>
          <w:tcPr>
            <w:tcW w:w="1450" w:type="pct"/>
            <w:vAlign w:val="center"/>
          </w:tcPr>
          <w:p w14:paraId="69708166" w14:textId="178F33AA" w:rsidR="00813BF2" w:rsidRPr="00612FCF" w:rsidRDefault="00813BF2" w:rsidP="00E4455C">
            <w:pPr>
              <w:contextualSpacing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10,80</w:t>
            </w:r>
          </w:p>
        </w:tc>
      </w:tr>
      <w:tr w:rsidR="00813BF2" w:rsidRPr="00C604CB" w14:paraId="40E54D57" w14:textId="77777777" w:rsidTr="00813BF2">
        <w:trPr>
          <w:trHeight w:val="1312"/>
          <w:jc w:val="center"/>
        </w:trPr>
        <w:tc>
          <w:tcPr>
            <w:tcW w:w="1676" w:type="pct"/>
            <w:gridSpan w:val="2"/>
            <w:shd w:val="clear" w:color="auto" w:fill="00B050"/>
            <w:vAlign w:val="center"/>
          </w:tcPr>
          <w:p w14:paraId="3A13F9B5" w14:textId="77777777" w:rsidR="00813BF2" w:rsidRPr="00C604CB" w:rsidRDefault="00813BF2" w:rsidP="00E4455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 xml:space="preserve">Итого баллов </w:t>
            </w:r>
          </w:p>
          <w:p w14:paraId="2B5F6A66" w14:textId="77777777" w:rsidR="00813BF2" w:rsidRPr="00C604CB" w:rsidRDefault="00813BF2" w:rsidP="00E4455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за критерий/</w:t>
            </w:r>
          </w:p>
          <w:p w14:paraId="06819623" w14:textId="77777777" w:rsidR="00813BF2" w:rsidRPr="00C604CB" w:rsidRDefault="00813BF2" w:rsidP="00E4455C">
            <w:pPr>
              <w:contextualSpacing/>
              <w:jc w:val="center"/>
              <w:rPr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модуль</w:t>
            </w:r>
          </w:p>
        </w:tc>
        <w:tc>
          <w:tcPr>
            <w:tcW w:w="435" w:type="pct"/>
            <w:vAlign w:val="center"/>
          </w:tcPr>
          <w:p w14:paraId="34697057" w14:textId="37FCB9E7" w:rsidR="00813BF2" w:rsidRPr="00612FCF" w:rsidRDefault="00813BF2" w:rsidP="00E4455C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30,00</w:t>
            </w:r>
          </w:p>
        </w:tc>
        <w:tc>
          <w:tcPr>
            <w:tcW w:w="435" w:type="pct"/>
            <w:vAlign w:val="center"/>
          </w:tcPr>
          <w:p w14:paraId="4C079937" w14:textId="4EF71980" w:rsidR="00813BF2" w:rsidRPr="00612FCF" w:rsidRDefault="00813BF2" w:rsidP="00E4455C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35,00</w:t>
            </w:r>
          </w:p>
        </w:tc>
        <w:tc>
          <w:tcPr>
            <w:tcW w:w="435" w:type="pct"/>
            <w:vAlign w:val="center"/>
          </w:tcPr>
          <w:p w14:paraId="5A8DA420" w14:textId="3628E75A" w:rsidR="00813BF2" w:rsidRPr="00612FCF" w:rsidRDefault="00813BF2" w:rsidP="00E4455C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25,00</w:t>
            </w:r>
          </w:p>
        </w:tc>
        <w:tc>
          <w:tcPr>
            <w:tcW w:w="570" w:type="pct"/>
            <w:vAlign w:val="center"/>
          </w:tcPr>
          <w:p w14:paraId="06DE54F7" w14:textId="182264F0" w:rsidR="00813BF2" w:rsidRPr="00612FCF" w:rsidRDefault="00813BF2" w:rsidP="00E4455C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10,00</w:t>
            </w:r>
          </w:p>
        </w:tc>
        <w:tc>
          <w:tcPr>
            <w:tcW w:w="1450" w:type="pct"/>
            <w:vAlign w:val="center"/>
          </w:tcPr>
          <w:p w14:paraId="1477542F" w14:textId="77777777" w:rsidR="00813BF2" w:rsidRPr="00612FCF" w:rsidRDefault="00813BF2" w:rsidP="00E4455C">
            <w:pPr>
              <w:contextualSpacing/>
              <w:jc w:val="center"/>
              <w:rPr>
                <w:b/>
                <w:sz w:val="24"/>
                <w:szCs w:val="24"/>
                <w:highlight w:val="yellow"/>
              </w:rPr>
            </w:pPr>
            <w:r w:rsidRPr="00612FCF">
              <w:rPr>
                <w:b/>
                <w:sz w:val="24"/>
                <w:szCs w:val="24"/>
                <w:highlight w:val="yellow"/>
              </w:rPr>
              <w:t>100,00</w:t>
            </w:r>
          </w:p>
        </w:tc>
      </w:tr>
    </w:tbl>
    <w:p w14:paraId="75A0BB80" w14:textId="77777777" w:rsidR="00397200" w:rsidRDefault="00397200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7" w:name="_Toc124422969"/>
      <w:r>
        <w:rPr>
          <w:rFonts w:ascii="Times New Roman" w:hAnsi="Times New Roman"/>
          <w:sz w:val="24"/>
        </w:rPr>
        <w:br w:type="page"/>
      </w:r>
    </w:p>
    <w:p w14:paraId="274BACA2" w14:textId="335ED784" w:rsidR="00DE39D8" w:rsidRPr="007604F9" w:rsidRDefault="00F8340A" w:rsidP="008912AE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397200">
        <w:rPr>
          <w:rFonts w:ascii="Times New Roman" w:hAnsi="Times New Roman"/>
          <w:sz w:val="24"/>
        </w:rPr>
        <w:t xml:space="preserve">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7"/>
    </w:p>
    <w:p w14:paraId="61527E40" w14:textId="63911C91" w:rsidR="0000556C" w:rsidRDefault="00DE39D8" w:rsidP="004940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61933130"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1D3C4CD4"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15"/>
        <w:tblW w:w="5000" w:type="pct"/>
        <w:tblLook w:val="04A0" w:firstRow="1" w:lastRow="0" w:firstColumn="1" w:lastColumn="0" w:noHBand="0" w:noVBand="1"/>
      </w:tblPr>
      <w:tblGrid>
        <w:gridCol w:w="391"/>
        <w:gridCol w:w="2428"/>
        <w:gridCol w:w="6810"/>
      </w:tblGrid>
      <w:tr w:rsidR="00494097" w:rsidRPr="00814423" w14:paraId="5CC441C9" w14:textId="77777777" w:rsidTr="00494097">
        <w:tc>
          <w:tcPr>
            <w:tcW w:w="1464" w:type="pct"/>
            <w:gridSpan w:val="2"/>
            <w:shd w:val="clear" w:color="auto" w:fill="5B9BD5" w:themeFill="accent1"/>
            <w:vAlign w:val="center"/>
          </w:tcPr>
          <w:p w14:paraId="295960DD" w14:textId="77777777" w:rsidR="00494097" w:rsidRPr="00814423" w:rsidRDefault="00494097" w:rsidP="0039720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814423">
              <w:rPr>
                <w:rFonts w:eastAsia="Calibri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3536" w:type="pct"/>
            <w:shd w:val="clear" w:color="auto" w:fill="5B9BD5" w:themeFill="accent1"/>
            <w:vAlign w:val="center"/>
          </w:tcPr>
          <w:p w14:paraId="64E5BE59" w14:textId="77777777" w:rsidR="00494097" w:rsidRPr="00814423" w:rsidRDefault="00494097" w:rsidP="0039720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814423">
              <w:rPr>
                <w:rFonts w:eastAsia="Calibri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Методика проверки навыков в критерии</w:t>
            </w:r>
          </w:p>
        </w:tc>
      </w:tr>
      <w:tr w:rsidR="00494097" w:rsidRPr="00C65A14" w14:paraId="3CB118C3" w14:textId="77777777" w:rsidTr="00494097">
        <w:tc>
          <w:tcPr>
            <w:tcW w:w="203" w:type="pct"/>
            <w:vAlign w:val="center"/>
          </w:tcPr>
          <w:p w14:paraId="701C939C" w14:textId="77777777" w:rsidR="00494097" w:rsidRPr="00C65A14" w:rsidRDefault="00494097" w:rsidP="0049409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65A14"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261" w:type="pct"/>
            <w:vAlign w:val="center"/>
          </w:tcPr>
          <w:p w14:paraId="1357AE7A" w14:textId="77777777" w:rsidR="00494097" w:rsidRPr="00C65A14" w:rsidRDefault="00494097" w:rsidP="0039720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C65A14">
              <w:rPr>
                <w:rFonts w:eastAsia="Calibri"/>
                <w:sz w:val="24"/>
                <w:szCs w:val="24"/>
                <w:lang w:eastAsia="en-US"/>
              </w:rPr>
              <w:t>Обработка и оформление заказа клиента по подбору пакетного тура</w:t>
            </w:r>
          </w:p>
        </w:tc>
        <w:tc>
          <w:tcPr>
            <w:tcW w:w="3536" w:type="pct"/>
          </w:tcPr>
          <w:p w14:paraId="25CD39E4" w14:textId="77777777" w:rsidR="00494097" w:rsidRPr="00DF78E0" w:rsidRDefault="00494097" w:rsidP="003972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78E0">
              <w:rPr>
                <w:sz w:val="24"/>
                <w:szCs w:val="24"/>
              </w:rPr>
              <w:t>Для оценки выполнения заданий по модулю используются методики:</w:t>
            </w:r>
          </w:p>
          <w:p w14:paraId="4D32A2D0" w14:textId="5355AF24" w:rsidR="00494097" w:rsidRPr="00DF78E0" w:rsidRDefault="00397200" w:rsidP="003972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494097" w:rsidRPr="00DF78E0">
              <w:rPr>
                <w:sz w:val="24"/>
                <w:szCs w:val="24"/>
              </w:rPr>
              <w:t>качественной оценки, определяющие качество работы без его количественного выражения. В том числе с использованием методов эталона, системы произвольных характеристик, метода групповой (устной и письменной) дискуссии; метод моделирования; разработки и оформления документов в соответстви</w:t>
            </w:r>
            <w:r>
              <w:rPr>
                <w:sz w:val="24"/>
                <w:szCs w:val="24"/>
              </w:rPr>
              <w:t>и с предъявляемыми требованиями</w:t>
            </w:r>
            <w:r w:rsidR="00494097" w:rsidRPr="00DF78E0">
              <w:rPr>
                <w:sz w:val="24"/>
                <w:szCs w:val="24"/>
              </w:rPr>
              <w:t xml:space="preserve">;  </w:t>
            </w:r>
          </w:p>
          <w:p w14:paraId="2A9CEE3D" w14:textId="12472217" w:rsidR="00494097" w:rsidRPr="00DF78E0" w:rsidRDefault="00397200" w:rsidP="003972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494097" w:rsidRPr="00DF78E0">
              <w:rPr>
                <w:sz w:val="24"/>
                <w:szCs w:val="24"/>
              </w:rPr>
              <w:t>количественной оценки. Прежде всего с использованием метода бальной оценки, т.е. присвоение заранее установленных баллов за каждый элемент работы с последующим определением общего уровня в виде набранных очков. В том числе с использованием метода прямого ранжирования по определённым показателю, чередующего ранжирования, оценка производится с использованием любых критериев;</w:t>
            </w:r>
          </w:p>
          <w:p w14:paraId="616C6A7B" w14:textId="5A4BC91C" w:rsidR="00494097" w:rsidRPr="00DF78E0" w:rsidRDefault="00397200" w:rsidP="003972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494097" w:rsidRPr="00DF78E0">
              <w:rPr>
                <w:sz w:val="24"/>
                <w:szCs w:val="24"/>
              </w:rPr>
              <w:t xml:space="preserve">комбинированные методы, включая метод суммированных оценок, рационального распределения времени «т.е. работа на время по таймингу», запланированного для каждого этапа разработки задания;    </w:t>
            </w:r>
          </w:p>
          <w:p w14:paraId="173DE619" w14:textId="1AD063E6" w:rsidR="00494097" w:rsidRPr="00C65A14" w:rsidRDefault="00397200" w:rsidP="0039720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494097" w:rsidRPr="00DF78E0">
              <w:rPr>
                <w:sz w:val="24"/>
                <w:szCs w:val="24"/>
              </w:rPr>
              <w:t xml:space="preserve">для оценки софт-навыков, в том </w:t>
            </w:r>
            <w:proofErr w:type="gramStart"/>
            <w:r w:rsidR="00494097" w:rsidRPr="00DF78E0">
              <w:rPr>
                <w:sz w:val="24"/>
                <w:szCs w:val="24"/>
              </w:rPr>
              <w:t>числе,  используются</w:t>
            </w:r>
            <w:proofErr w:type="gramEnd"/>
            <w:r w:rsidR="00494097" w:rsidRPr="00DF78E0">
              <w:rPr>
                <w:sz w:val="24"/>
                <w:szCs w:val="24"/>
              </w:rPr>
              <w:t xml:space="preserve"> методы проективных вопросов, адаптивного сравнения, поведенческих примеров,</w:t>
            </w:r>
          </w:p>
        </w:tc>
      </w:tr>
      <w:tr w:rsidR="00494097" w:rsidRPr="00C65A14" w14:paraId="29B85DAE" w14:textId="77777777" w:rsidTr="00494097">
        <w:tc>
          <w:tcPr>
            <w:tcW w:w="203" w:type="pct"/>
            <w:vAlign w:val="center"/>
          </w:tcPr>
          <w:p w14:paraId="710FB5D9" w14:textId="77777777" w:rsidR="00494097" w:rsidRPr="00DF4386" w:rsidRDefault="00494097" w:rsidP="0049409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261" w:type="pct"/>
            <w:vAlign w:val="center"/>
          </w:tcPr>
          <w:p w14:paraId="02C02AD7" w14:textId="77777777" w:rsidR="00494097" w:rsidRPr="00C65A14" w:rsidRDefault="00494097" w:rsidP="0039720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C65A14">
              <w:rPr>
                <w:rFonts w:eastAsia="Calibri"/>
                <w:sz w:val="24"/>
                <w:szCs w:val="24"/>
                <w:lang w:eastAsia="en-US"/>
              </w:rPr>
              <w:t>Формирование и обоснование нового туристского продукта</w:t>
            </w:r>
          </w:p>
        </w:tc>
        <w:tc>
          <w:tcPr>
            <w:tcW w:w="3536" w:type="pct"/>
          </w:tcPr>
          <w:p w14:paraId="213827E4" w14:textId="77777777" w:rsidR="00494097" w:rsidRPr="00DF78E0" w:rsidRDefault="00494097" w:rsidP="003972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78E0">
              <w:rPr>
                <w:sz w:val="24"/>
                <w:szCs w:val="24"/>
              </w:rPr>
              <w:t>Для оценки выполнения заданий по модулю используются методики:</w:t>
            </w:r>
          </w:p>
          <w:p w14:paraId="025F08A3" w14:textId="0B4A201A" w:rsidR="00494097" w:rsidRPr="00DF78E0" w:rsidRDefault="00397200" w:rsidP="003972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494097" w:rsidRPr="00DF78E0">
              <w:rPr>
                <w:sz w:val="24"/>
                <w:szCs w:val="24"/>
              </w:rPr>
              <w:t>качественной оценки, определяющие качество работы без его количественного выражения. В том числе с использованием методов эталона, системы произвольных характеристик, метода групповой (устной и письменной) дискуссии; метод моделирования; разработки и оформления документов в соответстви</w:t>
            </w:r>
            <w:r>
              <w:rPr>
                <w:sz w:val="24"/>
                <w:szCs w:val="24"/>
              </w:rPr>
              <w:t>и с предъявляемыми требованиями</w:t>
            </w:r>
            <w:r w:rsidR="00494097" w:rsidRPr="00DF78E0">
              <w:rPr>
                <w:sz w:val="24"/>
                <w:szCs w:val="24"/>
              </w:rPr>
              <w:t xml:space="preserve">;  </w:t>
            </w:r>
          </w:p>
          <w:p w14:paraId="12DAFF2E" w14:textId="2B8A75E2" w:rsidR="00494097" w:rsidRPr="00DF78E0" w:rsidRDefault="00397200" w:rsidP="003972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494097" w:rsidRPr="00DF78E0">
              <w:rPr>
                <w:sz w:val="24"/>
                <w:szCs w:val="24"/>
              </w:rPr>
              <w:t>количественной оценки. Прежде всего с использованием метода бальной оценки, т.е. присвоение заранее установленных баллов за каждый элемент работы с последующим определением общего уровня в виде набранных очков. В том числе с использованием метода прямого ранжирования по определённым показателю, чередующего ранжирования, оценка производится с использованием любых критериев;</w:t>
            </w:r>
          </w:p>
          <w:p w14:paraId="767C3065" w14:textId="3143DBC0" w:rsidR="00494097" w:rsidRPr="00DF78E0" w:rsidRDefault="00397200" w:rsidP="003972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494097" w:rsidRPr="00DF78E0">
              <w:rPr>
                <w:sz w:val="24"/>
                <w:szCs w:val="24"/>
              </w:rPr>
              <w:t xml:space="preserve">комбинированные методы, включая метод суммированных оценок, рационального распределения времени «т.е. работа на время по таймингу», запланированного для каждого этапа разработки задания;    </w:t>
            </w:r>
          </w:p>
          <w:p w14:paraId="15599BBD" w14:textId="369AA122" w:rsidR="00494097" w:rsidRPr="00C65A14" w:rsidRDefault="00397200" w:rsidP="0039720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 xml:space="preserve">4. </w:t>
            </w:r>
            <w:r w:rsidR="00494097" w:rsidRPr="00DF78E0">
              <w:rPr>
                <w:sz w:val="24"/>
                <w:szCs w:val="24"/>
              </w:rPr>
              <w:t xml:space="preserve">для оценки софт-навыков, в том </w:t>
            </w:r>
            <w:proofErr w:type="gramStart"/>
            <w:r w:rsidR="00494097" w:rsidRPr="00DF78E0">
              <w:rPr>
                <w:sz w:val="24"/>
                <w:szCs w:val="24"/>
              </w:rPr>
              <w:t>числе,  используются</w:t>
            </w:r>
            <w:proofErr w:type="gramEnd"/>
            <w:r w:rsidR="00494097" w:rsidRPr="00DF78E0">
              <w:rPr>
                <w:sz w:val="24"/>
                <w:szCs w:val="24"/>
              </w:rPr>
              <w:t xml:space="preserve"> методы проективных вопросов, адаптивного сравнения, поведенческих примеров,</w:t>
            </w:r>
          </w:p>
        </w:tc>
      </w:tr>
      <w:tr w:rsidR="00494097" w:rsidRPr="00C65A14" w14:paraId="72E52B54" w14:textId="77777777" w:rsidTr="00494097">
        <w:tc>
          <w:tcPr>
            <w:tcW w:w="203" w:type="pct"/>
            <w:vAlign w:val="center"/>
          </w:tcPr>
          <w:p w14:paraId="20EEA2A5" w14:textId="77777777" w:rsidR="00494097" w:rsidRPr="00DF4386" w:rsidRDefault="00494097" w:rsidP="0049409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261" w:type="pct"/>
            <w:vAlign w:val="center"/>
          </w:tcPr>
          <w:p w14:paraId="7DE263E3" w14:textId="77777777" w:rsidR="00494097" w:rsidRPr="00C65A14" w:rsidRDefault="00494097" w:rsidP="0039720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Продвижение туристского направления </w:t>
            </w:r>
          </w:p>
        </w:tc>
        <w:tc>
          <w:tcPr>
            <w:tcW w:w="3536" w:type="pct"/>
          </w:tcPr>
          <w:p w14:paraId="711EF465" w14:textId="77777777" w:rsidR="00494097" w:rsidRPr="00DF78E0" w:rsidRDefault="00494097" w:rsidP="003972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78E0">
              <w:rPr>
                <w:sz w:val="24"/>
                <w:szCs w:val="24"/>
              </w:rPr>
              <w:t>Для оценки выполнения заданий по модулю используются методики:</w:t>
            </w:r>
          </w:p>
          <w:p w14:paraId="4B92CD7D" w14:textId="57291AC4" w:rsidR="00494097" w:rsidRPr="00DF78E0" w:rsidRDefault="00397200" w:rsidP="003972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494097" w:rsidRPr="00DF78E0">
              <w:rPr>
                <w:sz w:val="24"/>
                <w:szCs w:val="24"/>
              </w:rPr>
              <w:t>качественной оценки, определяющие качество работы без его количественного выражения. В том числе с использованием методов эталона, системы произвольных характеристик, метода групповой (устной и письменной) дискуссии; метод моделирования; разработки и оформления документов в соответстви</w:t>
            </w:r>
            <w:r>
              <w:rPr>
                <w:sz w:val="24"/>
                <w:szCs w:val="24"/>
              </w:rPr>
              <w:t>и с предъявляемыми требованиями</w:t>
            </w:r>
            <w:r w:rsidR="00494097" w:rsidRPr="00DF78E0">
              <w:rPr>
                <w:sz w:val="24"/>
                <w:szCs w:val="24"/>
              </w:rPr>
              <w:t xml:space="preserve">;  </w:t>
            </w:r>
          </w:p>
          <w:p w14:paraId="59E2058E" w14:textId="7C5BF972" w:rsidR="00494097" w:rsidRPr="00DF78E0" w:rsidRDefault="00397200" w:rsidP="003972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494097" w:rsidRPr="00DF78E0">
              <w:rPr>
                <w:sz w:val="24"/>
                <w:szCs w:val="24"/>
              </w:rPr>
              <w:t>количественной оценки. Прежде всего с использованием метода бальной оценки, т.е. присвоение заранее установленных баллов за каждый элемент работы с последующим определением общего уровня в виде набранных очков. В том числе с использованием метода прямого ранжирования по определённым показателю, чередующего ранжирования, оценка производится с использованием любых критериев;</w:t>
            </w:r>
          </w:p>
          <w:p w14:paraId="4EFC0DEC" w14:textId="1E1B6F81" w:rsidR="00494097" w:rsidRPr="00DF78E0" w:rsidRDefault="00397200" w:rsidP="003972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494097" w:rsidRPr="00DF78E0">
              <w:rPr>
                <w:sz w:val="24"/>
                <w:szCs w:val="24"/>
              </w:rPr>
              <w:t xml:space="preserve">комбинированные методы, включая метод суммированных оценок, рационального распределения времени «т.е. работа на время по таймингу», запланированного для каждого этапа разработки задания;    </w:t>
            </w:r>
          </w:p>
          <w:p w14:paraId="36AF01CF" w14:textId="6E281F4D" w:rsidR="00494097" w:rsidRPr="00C65A14" w:rsidRDefault="00397200" w:rsidP="0039720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494097" w:rsidRPr="00DF78E0">
              <w:rPr>
                <w:sz w:val="24"/>
                <w:szCs w:val="24"/>
              </w:rPr>
              <w:t xml:space="preserve">для оценки софт-навыков, в том </w:t>
            </w:r>
            <w:proofErr w:type="gramStart"/>
            <w:r w:rsidR="00494097" w:rsidRPr="00DF78E0">
              <w:rPr>
                <w:sz w:val="24"/>
                <w:szCs w:val="24"/>
              </w:rPr>
              <w:t>числе,  используются</w:t>
            </w:r>
            <w:proofErr w:type="gramEnd"/>
            <w:r w:rsidR="00494097" w:rsidRPr="00DF78E0">
              <w:rPr>
                <w:sz w:val="24"/>
                <w:szCs w:val="24"/>
              </w:rPr>
              <w:t xml:space="preserve"> методы проективных вопросов, адаптивного сравнения, поведенческих примеров,</w:t>
            </w:r>
          </w:p>
        </w:tc>
      </w:tr>
      <w:tr w:rsidR="00494097" w:rsidRPr="00C65A14" w14:paraId="5338C65E" w14:textId="77777777" w:rsidTr="00494097">
        <w:tc>
          <w:tcPr>
            <w:tcW w:w="203" w:type="pct"/>
            <w:vAlign w:val="center"/>
          </w:tcPr>
          <w:p w14:paraId="5CBC1A25" w14:textId="77777777" w:rsidR="00494097" w:rsidRPr="003F2170" w:rsidRDefault="00494097" w:rsidP="0049409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261" w:type="pct"/>
            <w:vAlign w:val="center"/>
          </w:tcPr>
          <w:p w14:paraId="3743D52F" w14:textId="77777777" w:rsidR="00494097" w:rsidRPr="00DF4386" w:rsidRDefault="00494097" w:rsidP="0039720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F4386">
              <w:rPr>
                <w:rFonts w:eastAsia="Calibri"/>
                <w:sz w:val="24"/>
                <w:szCs w:val="24"/>
                <w:lang w:eastAsia="en-US"/>
              </w:rPr>
              <w:t>Специальное задание</w:t>
            </w:r>
          </w:p>
        </w:tc>
        <w:tc>
          <w:tcPr>
            <w:tcW w:w="3536" w:type="pct"/>
            <w:vAlign w:val="center"/>
          </w:tcPr>
          <w:p w14:paraId="40563A73" w14:textId="77777777" w:rsidR="00494097" w:rsidRDefault="00494097" w:rsidP="0039720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C65A14">
              <w:rPr>
                <w:rFonts w:eastAsia="Calibri"/>
                <w:sz w:val="24"/>
                <w:szCs w:val="24"/>
                <w:lang w:eastAsia="en-US"/>
              </w:rPr>
              <w:t>Используется методика применения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65A14">
              <w:rPr>
                <w:rFonts w:eastAsia="Calibri"/>
                <w:sz w:val="24"/>
                <w:szCs w:val="24"/>
                <w:lang w:eastAsia="en-US"/>
              </w:rPr>
              <w:t>судейских оценок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  <w:p w14:paraId="5EAFEA54" w14:textId="77777777" w:rsidR="00494097" w:rsidRPr="00C423FB" w:rsidRDefault="00494097" w:rsidP="0039720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C423FB">
              <w:rPr>
                <w:rFonts w:eastAsia="Calibri"/>
                <w:sz w:val="24"/>
                <w:szCs w:val="24"/>
                <w:lang w:eastAsia="en-US"/>
              </w:rPr>
              <w:t>Для оценки выполнения заданий по модулю используются методики:</w:t>
            </w:r>
          </w:p>
          <w:p w14:paraId="1DBD7A26" w14:textId="034632E9" w:rsidR="00494097" w:rsidRPr="00C423FB" w:rsidRDefault="00397200" w:rsidP="0039720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1. </w:t>
            </w:r>
            <w:r w:rsidR="00494097" w:rsidRPr="00C423FB">
              <w:rPr>
                <w:rFonts w:eastAsia="Calibri"/>
                <w:sz w:val="24"/>
                <w:szCs w:val="24"/>
                <w:lang w:eastAsia="en-US"/>
              </w:rPr>
              <w:t xml:space="preserve">качественной оценки, определяющие качество работы без его количественного выражения. В том числе с использованием методов эталона, системы произвольных характеристик, метода групповой (устной и письменной) </w:t>
            </w:r>
            <w:r w:rsidR="00494097">
              <w:rPr>
                <w:rFonts w:eastAsia="Calibri"/>
                <w:sz w:val="24"/>
                <w:szCs w:val="24"/>
                <w:lang w:eastAsia="en-US"/>
              </w:rPr>
              <w:t>дискуссии; метод моделирования;</w:t>
            </w:r>
          </w:p>
          <w:p w14:paraId="0903D149" w14:textId="0939B46B" w:rsidR="00494097" w:rsidRPr="00C423FB" w:rsidRDefault="00397200" w:rsidP="0039720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2. </w:t>
            </w:r>
            <w:r w:rsidR="00494097" w:rsidRPr="00C423FB">
              <w:rPr>
                <w:rFonts w:eastAsia="Calibri"/>
                <w:sz w:val="24"/>
                <w:szCs w:val="24"/>
                <w:lang w:eastAsia="en-US"/>
              </w:rPr>
              <w:t xml:space="preserve">количественной оценки. Прежде всего с использованием метода бальной оценки, т.е. присвоение заранее установленных баллов за каждый элемент работы с последующим определением общего уровня в виде набранных очков. В том числе с использованием метода прямого ранжирования по определённым показателю, </w:t>
            </w:r>
            <w:r w:rsidR="00494097">
              <w:rPr>
                <w:rFonts w:eastAsia="Calibri"/>
                <w:sz w:val="24"/>
                <w:szCs w:val="24"/>
                <w:lang w:eastAsia="en-US"/>
              </w:rPr>
              <w:t xml:space="preserve">а также </w:t>
            </w:r>
            <w:r w:rsidR="00494097" w:rsidRPr="00C423FB">
              <w:rPr>
                <w:rFonts w:eastAsia="Calibri"/>
                <w:sz w:val="24"/>
                <w:szCs w:val="24"/>
                <w:lang w:eastAsia="en-US"/>
              </w:rPr>
              <w:t>чередующего ранжирования, оценка производится с использованием любых критериев;</w:t>
            </w:r>
          </w:p>
          <w:p w14:paraId="728089F3" w14:textId="77777777" w:rsidR="00494097" w:rsidRPr="00C423FB" w:rsidRDefault="00494097" w:rsidP="0039720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3.комбинированные методики</w:t>
            </w:r>
            <w:r w:rsidRPr="00C423FB">
              <w:rPr>
                <w:rFonts w:eastAsia="Calibri"/>
                <w:sz w:val="24"/>
                <w:szCs w:val="24"/>
                <w:lang w:eastAsia="en-US"/>
              </w:rPr>
              <w:t xml:space="preserve">, включая метод суммированных оценок, рационального распределения времени «т.е. работа на время по таймингу», запланированного для каждого этапа разработки задания;    </w:t>
            </w:r>
          </w:p>
          <w:p w14:paraId="48392477" w14:textId="27AE901E" w:rsidR="00494097" w:rsidRPr="00C65A14" w:rsidRDefault="00397200" w:rsidP="0039720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4. </w:t>
            </w:r>
            <w:r w:rsidR="00494097" w:rsidRPr="00C423FB">
              <w:rPr>
                <w:rFonts w:eastAsia="Calibri"/>
                <w:sz w:val="24"/>
                <w:szCs w:val="24"/>
                <w:lang w:eastAsia="en-US"/>
              </w:rPr>
              <w:t xml:space="preserve">для оценки софт-навыков, в том </w:t>
            </w:r>
            <w:proofErr w:type="gramStart"/>
            <w:r w:rsidR="00494097" w:rsidRPr="00C423FB">
              <w:rPr>
                <w:rFonts w:eastAsia="Calibri"/>
                <w:sz w:val="24"/>
                <w:szCs w:val="24"/>
                <w:lang w:eastAsia="en-US"/>
              </w:rPr>
              <w:t>числе,  использую</w:t>
            </w:r>
            <w:r w:rsidR="00494097">
              <w:rPr>
                <w:rFonts w:eastAsia="Calibri"/>
                <w:sz w:val="24"/>
                <w:szCs w:val="24"/>
                <w:lang w:eastAsia="en-US"/>
              </w:rPr>
              <w:t>тся</w:t>
            </w:r>
            <w:proofErr w:type="gramEnd"/>
            <w:r w:rsidR="00494097">
              <w:rPr>
                <w:rFonts w:eastAsia="Calibri"/>
                <w:sz w:val="24"/>
                <w:szCs w:val="24"/>
                <w:lang w:eastAsia="en-US"/>
              </w:rPr>
              <w:t xml:space="preserve"> методы проективных вопросов, в том числе методы </w:t>
            </w:r>
            <w:r w:rsidR="00494097" w:rsidRPr="00C423FB">
              <w:rPr>
                <w:rFonts w:eastAsia="Calibri"/>
                <w:sz w:val="24"/>
                <w:szCs w:val="24"/>
                <w:lang w:eastAsia="en-US"/>
              </w:rPr>
              <w:t xml:space="preserve">формулировать уточняющие вопросы по специальному заданию, формулировать доводы и обоснованные аргументы в ответ на вопросы </w:t>
            </w:r>
            <w:proofErr w:type="gramStart"/>
            <w:r w:rsidR="00494097" w:rsidRPr="00C423FB">
              <w:rPr>
                <w:rFonts w:eastAsia="Calibri"/>
                <w:sz w:val="24"/>
                <w:szCs w:val="24"/>
                <w:lang w:eastAsia="en-US"/>
              </w:rPr>
              <w:t>экспертов,  адаптивного</w:t>
            </w:r>
            <w:proofErr w:type="gramEnd"/>
            <w:r w:rsidR="00494097" w:rsidRPr="00C423FB">
              <w:rPr>
                <w:rFonts w:eastAsia="Calibri"/>
                <w:sz w:val="24"/>
                <w:szCs w:val="24"/>
                <w:lang w:eastAsia="en-US"/>
              </w:rPr>
              <w:t xml:space="preserve"> сравнения, поведенческих примеров.</w:t>
            </w:r>
          </w:p>
        </w:tc>
      </w:tr>
    </w:tbl>
    <w:p w14:paraId="3FC8531C" w14:textId="0F8BE796" w:rsidR="00A653AF" w:rsidRDefault="00A653AF" w:rsidP="0005521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9D462FF" w14:textId="6CC414A6" w:rsidR="0037535C" w:rsidRPr="00DF78E0" w:rsidRDefault="0037535C" w:rsidP="00DF78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B6CA5D9" w14:textId="286637D7" w:rsidR="005A1625" w:rsidRPr="00C45567" w:rsidRDefault="00C45567" w:rsidP="008079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5567">
        <w:rPr>
          <w:rFonts w:ascii="Times New Roman" w:hAnsi="Times New Roman" w:cs="Times New Roman"/>
          <w:b/>
          <w:bCs/>
          <w:sz w:val="28"/>
          <w:szCs w:val="28"/>
        </w:rPr>
        <w:t>1.5</w:t>
      </w:r>
      <w:r w:rsidR="005A1625" w:rsidRPr="00C45567">
        <w:rPr>
          <w:rFonts w:ascii="Times New Roman" w:hAnsi="Times New Roman" w:cs="Times New Roman"/>
          <w:b/>
          <w:bCs/>
          <w:sz w:val="28"/>
          <w:szCs w:val="28"/>
        </w:rPr>
        <w:t xml:space="preserve"> КОНКУРСНОЕ ЗАДАНИЕ</w:t>
      </w:r>
    </w:p>
    <w:p w14:paraId="55EB0275" w14:textId="0588153F" w:rsidR="009E52E7" w:rsidRPr="00807969" w:rsidRDefault="009E52E7" w:rsidP="00C455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Возрастной ценз: </w:t>
      </w:r>
      <w:r w:rsidR="00494097">
        <w:rPr>
          <w:rFonts w:ascii="Times New Roman" w:eastAsia="Times New Roman" w:hAnsi="Times New Roman" w:cs="Times New Roman"/>
          <w:color w:val="000000"/>
          <w:sz w:val="28"/>
          <w:szCs w:val="28"/>
        </w:rPr>
        <w:t>юниоры</w:t>
      </w:r>
      <w:r w:rsidR="00C4556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7501777" w14:textId="48F37F1D" w:rsidR="00691878" w:rsidRPr="00C11BE4" w:rsidRDefault="009E52E7" w:rsidP="00C455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BE4">
        <w:rPr>
          <w:rFonts w:ascii="Times New Roman" w:eastAsia="Times New Roman" w:hAnsi="Times New Roman" w:cs="Times New Roman"/>
          <w:sz w:val="28"/>
          <w:szCs w:val="28"/>
        </w:rPr>
        <w:t>Общая продолжительность Конкурсного задания</w:t>
      </w:r>
      <w:r w:rsidRPr="00E4455C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footnoteReference w:id="1"/>
      </w:r>
      <w:r w:rsidR="00C11BE4" w:rsidRPr="00E4455C">
        <w:rPr>
          <w:rFonts w:ascii="Times New Roman" w:eastAsia="Times New Roman" w:hAnsi="Times New Roman" w:cs="Times New Roman"/>
          <w:b/>
          <w:sz w:val="28"/>
          <w:szCs w:val="28"/>
        </w:rPr>
        <w:t>: 10 часов, 36 минут.</w:t>
      </w:r>
    </w:p>
    <w:p w14:paraId="5557E20D" w14:textId="34D1631C" w:rsidR="00D36199" w:rsidRPr="00807969" w:rsidRDefault="009E52E7" w:rsidP="00C455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67641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E14D99" w:rsidRPr="00807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дня</w:t>
      </w:r>
      <w:r w:rsidR="00C4556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515EBCB" w14:textId="2D85417B" w:rsidR="009E52E7" w:rsidRPr="00807969" w:rsidRDefault="009E52E7" w:rsidP="00C45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969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 w:rsidRPr="00807969">
        <w:rPr>
          <w:rFonts w:ascii="Times New Roman" w:hAnsi="Times New Roman" w:cs="Times New Roman"/>
          <w:sz w:val="28"/>
          <w:szCs w:val="28"/>
        </w:rPr>
        <w:t>требований</w:t>
      </w:r>
      <w:r w:rsidRPr="00807969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1D4800BF" w14:textId="51DC97A9" w:rsidR="009E52E7" w:rsidRDefault="009E52E7" w:rsidP="00C455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969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807969">
        <w:rPr>
          <w:rFonts w:ascii="Times New Roman" w:hAnsi="Times New Roman" w:cs="Times New Roman"/>
          <w:sz w:val="28"/>
          <w:szCs w:val="28"/>
        </w:rPr>
        <w:t>.</w:t>
      </w:r>
    </w:p>
    <w:p w14:paraId="16B30F5B" w14:textId="77777777" w:rsidR="00C45567" w:rsidRPr="00807969" w:rsidRDefault="00C45567" w:rsidP="00C455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303044" w14:textId="1B340260" w:rsidR="005A1625" w:rsidRPr="00807969" w:rsidRDefault="00C45567" w:rsidP="008079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1.5.1</w:t>
      </w:r>
      <w:r w:rsidR="005A1625" w:rsidRPr="008079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C41F7" w:rsidRPr="00807969">
        <w:rPr>
          <w:rFonts w:ascii="Times New Roman" w:hAnsi="Times New Roman" w:cs="Times New Roman"/>
          <w:b/>
          <w:bCs/>
          <w:sz w:val="28"/>
          <w:szCs w:val="28"/>
        </w:rPr>
        <w:t>Разработка/выбор конкурсного задания</w:t>
      </w:r>
      <w:r w:rsidR="00791D70" w:rsidRPr="00807969">
        <w:rPr>
          <w:rFonts w:ascii="Times New Roman" w:hAnsi="Times New Roman" w:cs="Times New Roman"/>
          <w:b/>
          <w:bCs/>
          <w:sz w:val="28"/>
          <w:szCs w:val="28"/>
        </w:rPr>
        <w:t xml:space="preserve"> (ссылка на Яндекс</w:t>
      </w:r>
      <w:r w:rsidR="00C11B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1D70" w:rsidRPr="00807969">
        <w:rPr>
          <w:rFonts w:ascii="Times New Roman" w:hAnsi="Times New Roman" w:cs="Times New Roman"/>
          <w:b/>
          <w:bCs/>
          <w:sz w:val="28"/>
          <w:szCs w:val="28"/>
        </w:rPr>
        <w:t xml:space="preserve">Диск с матрицей, заполненной в </w:t>
      </w:r>
      <w:r w:rsidR="00791D70" w:rsidRPr="00807969">
        <w:rPr>
          <w:rFonts w:ascii="Times New Roman" w:hAnsi="Times New Roman" w:cs="Times New Roman"/>
          <w:b/>
          <w:bCs/>
          <w:sz w:val="28"/>
          <w:szCs w:val="28"/>
          <w:lang w:val="en-US"/>
        </w:rPr>
        <w:t>Excel</w:t>
      </w:r>
      <w:r w:rsidR="00791D70" w:rsidRPr="0080796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5B40417" w14:textId="6816BB6A" w:rsidR="008C41F7" w:rsidRDefault="008C41F7" w:rsidP="0005521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9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</w:t>
      </w:r>
      <w:r w:rsidR="00E14D99" w:rsidRPr="00807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задание состоит из </w:t>
      </w:r>
      <w:r w:rsidRPr="0080796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8079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07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</w:t>
      </w:r>
      <w:r w:rsidRPr="00C45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инвариант) </w:t>
      </w:r>
      <w:r w:rsidR="00494097" w:rsidRPr="00C45567">
        <w:rPr>
          <w:rFonts w:ascii="Times New Roman" w:eastAsia="Times New Roman" w:hAnsi="Times New Roman" w:cs="Times New Roman"/>
          <w:sz w:val="28"/>
          <w:szCs w:val="28"/>
          <w:lang w:eastAsia="ru-RU"/>
        </w:rPr>
        <w:t>– 3</w:t>
      </w:r>
      <w:r w:rsidR="00D02BFA" w:rsidRPr="00C45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модуля</w:t>
      </w:r>
      <w:r w:rsidRPr="00C4556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вариативную часть</w:t>
      </w:r>
      <w:r w:rsidR="00494097" w:rsidRPr="00C45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</w:t>
      </w:r>
      <w:r w:rsidR="00E14D99" w:rsidRPr="00C45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21F" w:rsidRPr="00C45567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C45567" w:rsidRPr="00C4556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дуль</w:t>
      </w:r>
      <w:r w:rsidRPr="00C455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07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количество баллов конк</w:t>
      </w:r>
      <w:r w:rsidR="0005521F">
        <w:rPr>
          <w:rFonts w:ascii="Times New Roman" w:eastAsia="Times New Roman" w:hAnsi="Times New Roman" w:cs="Times New Roman"/>
          <w:sz w:val="28"/>
          <w:szCs w:val="28"/>
          <w:lang w:eastAsia="ru-RU"/>
        </w:rPr>
        <w:t>урсного задания составляет 100.</w:t>
      </w:r>
    </w:p>
    <w:p w14:paraId="46C35095" w14:textId="2FBF770D" w:rsidR="00807969" w:rsidRPr="00A50D6F" w:rsidRDefault="00807969" w:rsidP="00DA75E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D6F">
        <w:rPr>
          <w:rFonts w:ascii="Times New Roman" w:eastAsia="Times New Roman" w:hAnsi="Times New Roman" w:cs="Times New Roman"/>
          <w:sz w:val="28"/>
          <w:szCs w:val="28"/>
        </w:rPr>
        <w:t xml:space="preserve">Конкурсное задание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представляет собой единый для всех участников кейс(задание) в форме запр</w:t>
      </w:r>
      <w:r w:rsidR="00DA75E0">
        <w:rPr>
          <w:rFonts w:ascii="Times New Roman" w:eastAsia="Times New Roman" w:hAnsi="Times New Roman" w:cs="Times New Roman"/>
          <w:sz w:val="28"/>
          <w:szCs w:val="28"/>
        </w:rPr>
        <w:t xml:space="preserve">оса клиента (клиентов). </w:t>
      </w:r>
    </w:p>
    <w:p w14:paraId="4DF7453C" w14:textId="77777777" w:rsidR="00807969" w:rsidRPr="003732A7" w:rsidRDefault="00807969" w:rsidP="008079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D6F">
        <w:rPr>
          <w:rFonts w:ascii="Times New Roman" w:eastAsia="Times New Roman" w:hAnsi="Times New Roman" w:cs="Times New Roman"/>
          <w:sz w:val="28"/>
          <w:szCs w:val="28"/>
        </w:rPr>
        <w:t>Не допуск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ается видоизменение </w:t>
      </w:r>
      <w:r w:rsidRPr="00A50D6F">
        <w:rPr>
          <w:rFonts w:ascii="Times New Roman" w:eastAsia="Times New Roman" w:hAnsi="Times New Roman" w:cs="Times New Roman"/>
          <w:sz w:val="28"/>
          <w:szCs w:val="28"/>
        </w:rPr>
        <w:t>задания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ходу его выполнения.</w:t>
      </w:r>
    </w:p>
    <w:p w14:paraId="160DD6FA" w14:textId="09AD5F30" w:rsidR="008C41F7" w:rsidRPr="00807969" w:rsidRDefault="00640E46" w:rsidP="00807969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079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Таблица №4</w:t>
      </w:r>
    </w:p>
    <w:p w14:paraId="2BFCE899" w14:textId="5C6617A8" w:rsidR="008C41F7" w:rsidRPr="00807969" w:rsidRDefault="00640E46" w:rsidP="00807969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7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8C41F7" w:rsidRPr="00807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атриц</w:t>
      </w:r>
      <w:r w:rsidRPr="00807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8C41F7" w:rsidRPr="00807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конкурсного задания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56"/>
        <w:gridCol w:w="1278"/>
        <w:gridCol w:w="1877"/>
        <w:gridCol w:w="1021"/>
        <w:gridCol w:w="2623"/>
        <w:gridCol w:w="589"/>
        <w:gridCol w:w="585"/>
      </w:tblGrid>
      <w:tr w:rsidR="00024F7D" w:rsidRPr="00807969" w14:paraId="2F96C2A6" w14:textId="77777777" w:rsidTr="00814FA1">
        <w:trPr>
          <w:trHeight w:val="1125"/>
        </w:trPr>
        <w:tc>
          <w:tcPr>
            <w:tcW w:w="1665" w:type="dxa"/>
            <w:vAlign w:val="center"/>
          </w:tcPr>
          <w:p w14:paraId="28FFC2E7" w14:textId="09B97F48" w:rsidR="00024F7D" w:rsidRPr="00375DB9" w:rsidRDefault="00024F7D" w:rsidP="00375DB9">
            <w:pPr>
              <w:jc w:val="center"/>
              <w:rPr>
                <w:sz w:val="24"/>
                <w:szCs w:val="24"/>
              </w:rPr>
            </w:pPr>
            <w:r w:rsidRPr="00375DB9">
              <w:rPr>
                <w:sz w:val="24"/>
                <w:szCs w:val="24"/>
              </w:rPr>
              <w:t>Обобщенная трудовая функция</w:t>
            </w:r>
          </w:p>
        </w:tc>
        <w:tc>
          <w:tcPr>
            <w:tcW w:w="1284" w:type="dxa"/>
            <w:vAlign w:val="center"/>
          </w:tcPr>
          <w:p w14:paraId="76E4F101" w14:textId="2C54AE0C" w:rsidR="00024F7D" w:rsidRPr="00375DB9" w:rsidRDefault="00024F7D" w:rsidP="00375DB9">
            <w:pPr>
              <w:jc w:val="center"/>
              <w:rPr>
                <w:sz w:val="24"/>
                <w:szCs w:val="24"/>
                <w:lang w:val="en-US"/>
              </w:rPr>
            </w:pPr>
            <w:r w:rsidRPr="00375DB9">
              <w:rPr>
                <w:sz w:val="24"/>
                <w:szCs w:val="24"/>
              </w:rPr>
              <w:t>Трудовая функция</w:t>
            </w:r>
          </w:p>
        </w:tc>
        <w:tc>
          <w:tcPr>
            <w:tcW w:w="1887" w:type="dxa"/>
            <w:vAlign w:val="center"/>
          </w:tcPr>
          <w:p w14:paraId="47FEB271" w14:textId="47A5C160" w:rsidR="00024F7D" w:rsidRPr="00375DB9" w:rsidRDefault="00024F7D" w:rsidP="00375DB9">
            <w:pPr>
              <w:jc w:val="center"/>
              <w:rPr>
                <w:sz w:val="24"/>
                <w:szCs w:val="24"/>
              </w:rPr>
            </w:pPr>
            <w:r w:rsidRPr="00375DB9">
              <w:rPr>
                <w:sz w:val="24"/>
                <w:szCs w:val="24"/>
              </w:rPr>
              <w:t>Нормативный документ/ЗУН</w:t>
            </w:r>
          </w:p>
        </w:tc>
        <w:tc>
          <w:tcPr>
            <w:tcW w:w="971" w:type="dxa"/>
            <w:vAlign w:val="center"/>
          </w:tcPr>
          <w:p w14:paraId="1110754A" w14:textId="3CF85080" w:rsidR="00024F7D" w:rsidRPr="00375DB9" w:rsidRDefault="00024F7D" w:rsidP="00375DB9">
            <w:pPr>
              <w:jc w:val="center"/>
              <w:rPr>
                <w:sz w:val="24"/>
                <w:szCs w:val="24"/>
              </w:rPr>
            </w:pPr>
            <w:r w:rsidRPr="00375DB9">
              <w:rPr>
                <w:sz w:val="24"/>
                <w:szCs w:val="24"/>
              </w:rPr>
              <w:t>Модуль</w:t>
            </w:r>
          </w:p>
        </w:tc>
        <w:tc>
          <w:tcPr>
            <w:tcW w:w="2644" w:type="dxa"/>
            <w:vAlign w:val="center"/>
          </w:tcPr>
          <w:p w14:paraId="3F70625D" w14:textId="1D350310" w:rsidR="00024F7D" w:rsidRPr="00375DB9" w:rsidRDefault="00024F7D" w:rsidP="00375DB9">
            <w:pPr>
              <w:jc w:val="center"/>
              <w:rPr>
                <w:sz w:val="24"/>
                <w:szCs w:val="24"/>
              </w:rPr>
            </w:pPr>
            <w:r w:rsidRPr="00375DB9">
              <w:rPr>
                <w:sz w:val="24"/>
                <w:szCs w:val="24"/>
              </w:rPr>
              <w:t>Константа/</w:t>
            </w:r>
            <w:proofErr w:type="spellStart"/>
            <w:r w:rsidRPr="00375DB9">
              <w:rPr>
                <w:sz w:val="24"/>
                <w:szCs w:val="24"/>
              </w:rPr>
              <w:t>вариатив</w:t>
            </w:r>
            <w:proofErr w:type="spellEnd"/>
          </w:p>
        </w:tc>
        <w:tc>
          <w:tcPr>
            <w:tcW w:w="591" w:type="dxa"/>
            <w:vAlign w:val="center"/>
          </w:tcPr>
          <w:p w14:paraId="557A5264" w14:textId="15C33802" w:rsidR="00024F7D" w:rsidRPr="00375DB9" w:rsidRDefault="00024F7D" w:rsidP="00375DB9">
            <w:pPr>
              <w:jc w:val="center"/>
              <w:rPr>
                <w:sz w:val="24"/>
                <w:szCs w:val="24"/>
              </w:rPr>
            </w:pPr>
            <w:r w:rsidRPr="00375DB9">
              <w:rPr>
                <w:sz w:val="24"/>
                <w:szCs w:val="24"/>
              </w:rPr>
              <w:t>ИЛ</w:t>
            </w:r>
          </w:p>
        </w:tc>
        <w:tc>
          <w:tcPr>
            <w:tcW w:w="587" w:type="dxa"/>
            <w:vAlign w:val="center"/>
          </w:tcPr>
          <w:p w14:paraId="50B7A08B" w14:textId="52A1CC80" w:rsidR="00024F7D" w:rsidRPr="00375DB9" w:rsidRDefault="00024F7D" w:rsidP="00375DB9">
            <w:pPr>
              <w:jc w:val="center"/>
              <w:rPr>
                <w:sz w:val="24"/>
                <w:szCs w:val="24"/>
              </w:rPr>
            </w:pPr>
            <w:r w:rsidRPr="00375DB9">
              <w:rPr>
                <w:sz w:val="24"/>
                <w:szCs w:val="24"/>
              </w:rPr>
              <w:t>КО</w:t>
            </w:r>
          </w:p>
        </w:tc>
      </w:tr>
      <w:tr w:rsidR="00024F7D" w:rsidRPr="00807969" w14:paraId="010B14B4" w14:textId="77777777" w:rsidTr="00375DB9">
        <w:trPr>
          <w:trHeight w:val="617"/>
        </w:trPr>
        <w:tc>
          <w:tcPr>
            <w:tcW w:w="1665" w:type="dxa"/>
            <w:vAlign w:val="center"/>
          </w:tcPr>
          <w:p w14:paraId="57C69272" w14:textId="301F1B22" w:rsidR="00024F7D" w:rsidRPr="00807969" w:rsidRDefault="00024F7D" w:rsidP="0080796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80796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84" w:type="dxa"/>
            <w:vAlign w:val="center"/>
          </w:tcPr>
          <w:p w14:paraId="77ED13A0" w14:textId="7D92D579" w:rsidR="00024F7D" w:rsidRPr="00807969" w:rsidRDefault="00024F7D" w:rsidP="0080796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807969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887" w:type="dxa"/>
            <w:vAlign w:val="center"/>
          </w:tcPr>
          <w:p w14:paraId="5D16D6C3" w14:textId="05146E09" w:rsidR="00024F7D" w:rsidRPr="00807969" w:rsidRDefault="00024F7D" w:rsidP="0080796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80796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971" w:type="dxa"/>
            <w:vAlign w:val="center"/>
          </w:tcPr>
          <w:p w14:paraId="5039D792" w14:textId="490CE41C" w:rsidR="00024F7D" w:rsidRPr="00807969" w:rsidRDefault="00024F7D" w:rsidP="0080796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807969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644" w:type="dxa"/>
            <w:vAlign w:val="center"/>
          </w:tcPr>
          <w:p w14:paraId="560FE8FC" w14:textId="0E97F452" w:rsidR="00024F7D" w:rsidRPr="00807969" w:rsidRDefault="00024F7D" w:rsidP="0080796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807969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91" w:type="dxa"/>
            <w:vAlign w:val="center"/>
          </w:tcPr>
          <w:p w14:paraId="3B69E96F" w14:textId="7684A1B6" w:rsidR="00024F7D" w:rsidRPr="00807969" w:rsidRDefault="00024F7D" w:rsidP="0080796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807969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87" w:type="dxa"/>
            <w:vAlign w:val="center"/>
          </w:tcPr>
          <w:p w14:paraId="692D11A7" w14:textId="593CBE99" w:rsidR="00024F7D" w:rsidRPr="00807969" w:rsidRDefault="00024F7D" w:rsidP="0080796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807969">
              <w:rPr>
                <w:sz w:val="28"/>
                <w:szCs w:val="28"/>
                <w:lang w:val="en-US"/>
              </w:rPr>
              <w:t>7</w:t>
            </w:r>
          </w:p>
        </w:tc>
      </w:tr>
    </w:tbl>
    <w:p w14:paraId="06333872" w14:textId="53A65CED" w:rsidR="00024F7D" w:rsidRPr="00807969" w:rsidRDefault="00024F7D" w:rsidP="0080796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047C238" w14:textId="6557D7DA" w:rsidR="00640E46" w:rsidRPr="00807969" w:rsidRDefault="0005521F" w:rsidP="008079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F8B2F8" w14:textId="77777777" w:rsidR="00945E13" w:rsidRPr="00807969" w:rsidRDefault="00945E13" w:rsidP="008079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18B25" w14:textId="5DCB05E1" w:rsidR="00730AE0" w:rsidRDefault="00375DB9" w:rsidP="00375DB9">
      <w:pPr>
        <w:pStyle w:val="-2"/>
        <w:spacing w:before="0" w:after="0"/>
        <w:ind w:firstLine="709"/>
        <w:jc w:val="both"/>
        <w:outlineLvl w:val="9"/>
        <w:rPr>
          <w:rFonts w:ascii="Times New Roman" w:hAnsi="Times New Roman"/>
          <w:bCs/>
          <w:color w:val="000000"/>
          <w:szCs w:val="28"/>
          <w:lang w:eastAsia="ru-RU"/>
        </w:rPr>
      </w:pPr>
      <w:bookmarkStart w:id="8" w:name="_Toc124422970"/>
      <w:r>
        <w:rPr>
          <w:rFonts w:ascii="Times New Roman" w:hAnsi="Times New Roman"/>
          <w:szCs w:val="28"/>
        </w:rPr>
        <w:lastRenderedPageBreak/>
        <w:t>1.5.2</w:t>
      </w:r>
      <w:r w:rsidR="00730AE0" w:rsidRPr="00807969">
        <w:rPr>
          <w:rFonts w:ascii="Times New Roman" w:hAnsi="Times New Roman"/>
          <w:szCs w:val="28"/>
        </w:rPr>
        <w:t xml:space="preserve"> Структура модулей конкурсного задания</w:t>
      </w:r>
      <w:r w:rsidR="000B55A2" w:rsidRPr="00807969">
        <w:rPr>
          <w:rFonts w:ascii="Times New Roman" w:hAnsi="Times New Roman"/>
          <w:szCs w:val="28"/>
        </w:rPr>
        <w:t xml:space="preserve"> </w:t>
      </w:r>
      <w:r w:rsidR="000B55A2" w:rsidRPr="00807969">
        <w:rPr>
          <w:rFonts w:ascii="Times New Roman" w:hAnsi="Times New Roman"/>
          <w:bCs/>
          <w:color w:val="000000"/>
          <w:szCs w:val="28"/>
          <w:lang w:eastAsia="ru-RU"/>
        </w:rPr>
        <w:t>(инвариант/</w:t>
      </w:r>
      <w:proofErr w:type="spellStart"/>
      <w:r w:rsidR="000B55A2" w:rsidRPr="00807969">
        <w:rPr>
          <w:rFonts w:ascii="Times New Roman" w:hAnsi="Times New Roman"/>
          <w:bCs/>
          <w:color w:val="000000"/>
          <w:szCs w:val="28"/>
          <w:lang w:eastAsia="ru-RU"/>
        </w:rPr>
        <w:t>вариатив</w:t>
      </w:r>
      <w:proofErr w:type="spellEnd"/>
      <w:r w:rsidR="000B55A2" w:rsidRPr="00807969">
        <w:rPr>
          <w:rFonts w:ascii="Times New Roman" w:hAnsi="Times New Roman"/>
          <w:bCs/>
          <w:color w:val="000000"/>
          <w:szCs w:val="28"/>
          <w:lang w:eastAsia="ru-RU"/>
        </w:rPr>
        <w:t>)</w:t>
      </w:r>
      <w:bookmarkEnd w:id="8"/>
    </w:p>
    <w:p w14:paraId="50AD6859" w14:textId="77777777" w:rsidR="00375DB9" w:rsidRPr="00807969" w:rsidRDefault="00375DB9" w:rsidP="00375DB9">
      <w:pPr>
        <w:pStyle w:val="-2"/>
        <w:spacing w:before="0" w:after="0"/>
        <w:ind w:firstLine="709"/>
        <w:jc w:val="both"/>
        <w:outlineLvl w:val="9"/>
        <w:rPr>
          <w:rFonts w:ascii="Times New Roman" w:hAnsi="Times New Roman"/>
          <w:szCs w:val="28"/>
        </w:rPr>
      </w:pPr>
    </w:p>
    <w:p w14:paraId="0D65BD03" w14:textId="77777777" w:rsidR="00494097" w:rsidRPr="00C97E44" w:rsidRDefault="00494097" w:rsidP="00375DB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ED20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Обработка и оформление заказа клиента по подбору пакетного тура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 </w:t>
      </w:r>
    </w:p>
    <w:p w14:paraId="1CFD9F51" w14:textId="0EFE24EA" w:rsidR="00130AC6" w:rsidRDefault="00494097" w:rsidP="00375DB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D1B63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9D1B6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D1B63" w:rsidRPr="009D1B63">
        <w:rPr>
          <w:rFonts w:ascii="Times New Roman" w:eastAsia="Times New Roman" w:hAnsi="Times New Roman" w:cs="Times New Roman"/>
          <w:bCs/>
          <w:sz w:val="28"/>
          <w:szCs w:val="28"/>
        </w:rPr>
        <w:t>(3</w:t>
      </w:r>
      <w:r w:rsidR="009D1B63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 6</w:t>
      </w:r>
      <w:r w:rsidR="009D1B63" w:rsidRPr="009D1B63"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минут на участника)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360079" w:rsidRPr="00360079">
        <w:rPr>
          <w:rFonts w:ascii="Times New Roman" w:eastAsia="Times New Roman" w:hAnsi="Times New Roman" w:cs="Times New Roman"/>
          <w:bCs/>
          <w:sz w:val="28"/>
          <w:szCs w:val="28"/>
        </w:rPr>
        <w:t>3 часа выполнение модуля +5 мин</w:t>
      </w:r>
      <w:r w:rsidR="0036007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360079" w:rsidRPr="0036007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перерыв </w:t>
      </w:r>
      <w:r w:rsidR="009D1B63">
        <w:rPr>
          <w:rFonts w:ascii="Times New Roman" w:eastAsia="Times New Roman" w:hAnsi="Times New Roman" w:cs="Times New Roman"/>
          <w:bCs/>
          <w:sz w:val="28"/>
          <w:szCs w:val="28"/>
        </w:rPr>
        <w:t>(+6</w:t>
      </w:r>
      <w:r w:rsidR="00360079"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минут презентация на кажд</w:t>
      </w:r>
      <w:r w:rsidR="0095302D">
        <w:rPr>
          <w:rFonts w:ascii="Times New Roman" w:eastAsia="Times New Roman" w:hAnsi="Times New Roman" w:cs="Times New Roman"/>
          <w:bCs/>
          <w:sz w:val="28"/>
          <w:szCs w:val="28"/>
        </w:rPr>
        <w:t>ого участника</w:t>
      </w:r>
      <w:r w:rsidR="00360079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130AC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02ED07A" w14:textId="77777777" w:rsidR="006A7804" w:rsidRPr="006A7804" w:rsidRDefault="006A7804" w:rsidP="006A780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7804">
        <w:rPr>
          <w:rFonts w:ascii="Times New Roman" w:eastAsia="Times New Roman" w:hAnsi="Times New Roman" w:cs="Times New Roman"/>
          <w:bCs/>
          <w:sz w:val="28"/>
          <w:szCs w:val="28"/>
        </w:rPr>
        <w:t>Перед началом работы над модулем методом жребия из трех или более закрытых конвертов выбирается один из вариантов задания.</w:t>
      </w:r>
    </w:p>
    <w:p w14:paraId="2F00A845" w14:textId="77777777" w:rsidR="006A7804" w:rsidRPr="006A7804" w:rsidRDefault="006A7804" w:rsidP="006A7804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6A7804">
        <w:rPr>
          <w:rFonts w:ascii="Times New Roman" w:hAnsi="Times New Roman" w:cs="Times New Roman"/>
          <w:sz w:val="28"/>
          <w:szCs w:val="28"/>
        </w:rPr>
        <w:t>В соответствии с ранее проведённой жеребьёвкой порядка выхода на собеседование с туристом, Конкурсант, приглашается в комнату для переговоров, где ему</w:t>
      </w:r>
      <w:r w:rsidRPr="006A7804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озвучивается для анализа   специально подготовленная ситуация, в которой представлен запрос клиента на пакетный тур по определённым критериям</w:t>
      </w:r>
      <w:r w:rsidRPr="006A7804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. Конкурсанту представляется</w:t>
      </w:r>
      <w:r w:rsidRPr="006A7804">
        <w:rPr>
          <w:rFonts w:ascii="Times New Roman" w:eastAsia="Calibri" w:hAnsi="Times New Roman"/>
          <w:b/>
          <w:spacing w:val="2"/>
          <w:sz w:val="28"/>
          <w:szCs w:val="28"/>
          <w:shd w:val="clear" w:color="auto" w:fill="FFFFFF"/>
        </w:rPr>
        <w:t xml:space="preserve"> 5 минут</w:t>
      </w:r>
      <w:r w:rsidRPr="006A7804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для изучения первичной заявки и подготовки к проведению переговоров. </w:t>
      </w:r>
    </w:p>
    <w:p w14:paraId="474431A3" w14:textId="77777777" w:rsidR="006A7804" w:rsidRPr="006A7804" w:rsidRDefault="006A7804" w:rsidP="006A7804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6A7804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По истечению 5 минут, конкурсанту   предоставляется возможность обратиться к клиенту и задать уточняющие вопросы в ходе организации переговоров в режиме реального времени. Время, отведенное на переговоры, составляет </w:t>
      </w:r>
      <w:r w:rsidRPr="006A7804">
        <w:rPr>
          <w:rFonts w:ascii="Times New Roman" w:eastAsia="Calibri" w:hAnsi="Times New Roman"/>
          <w:b/>
          <w:spacing w:val="2"/>
          <w:sz w:val="28"/>
          <w:szCs w:val="28"/>
          <w:shd w:val="clear" w:color="auto" w:fill="FFFFFF"/>
        </w:rPr>
        <w:t>6 минут</w:t>
      </w:r>
      <w:r w:rsidRPr="006A7804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для каждого </w:t>
      </w:r>
      <w:r w:rsidRPr="006A7804">
        <w:rPr>
          <w:rFonts w:ascii="Times New Roman" w:hAnsi="Times New Roman" w:cs="Times New Roman"/>
          <w:sz w:val="28"/>
          <w:szCs w:val="28"/>
        </w:rPr>
        <w:t>конкурсант</w:t>
      </w:r>
      <w:r w:rsidRPr="006A7804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а. Переговоры проводятся однократно.</w:t>
      </w:r>
    </w:p>
    <w:p w14:paraId="1E311A80" w14:textId="77777777" w:rsidR="006A7804" w:rsidRPr="006A7804" w:rsidRDefault="006A7804" w:rsidP="006A7804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6A7804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В ходе переговоров с туристом участник должен выявить базовые и индивидуальное потребности клиента по подбору пакетного тура в соответствии с нормами культуры делового общения и этики.</w:t>
      </w:r>
    </w:p>
    <w:p w14:paraId="5CD263A2" w14:textId="27B101EC" w:rsidR="006A7804" w:rsidRPr="006A7804" w:rsidRDefault="006A7804" w:rsidP="006A7804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</w:pPr>
      <w:r w:rsidRPr="006A7804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В </w:t>
      </w:r>
      <w:r w:rsidRPr="006A7804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соответствии с заказом клиента </w:t>
      </w:r>
      <w:r w:rsidRPr="006A7804">
        <w:rPr>
          <w:rFonts w:ascii="Times New Roman" w:hAnsi="Times New Roman" w:cs="Times New Roman"/>
          <w:sz w:val="28"/>
          <w:szCs w:val="28"/>
        </w:rPr>
        <w:t>конкурсант</w:t>
      </w:r>
      <w:r w:rsidRPr="006A7804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осуществляет подбор пакетного тура и оформляет программу обслуживания пакетного тура</w:t>
      </w:r>
      <w:r w:rsidRPr="006A7804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в течении </w:t>
      </w:r>
      <w:r>
        <w:rPr>
          <w:rFonts w:ascii="Times New Roman" w:eastAsia="Calibri" w:hAnsi="Times New Roman"/>
          <w:b/>
          <w:spacing w:val="2"/>
          <w:sz w:val="28"/>
          <w:szCs w:val="28"/>
          <w:shd w:val="clear" w:color="auto" w:fill="FFFFFF"/>
        </w:rPr>
        <w:t>2 часов 49</w:t>
      </w:r>
      <w:r w:rsidRPr="006A7804">
        <w:rPr>
          <w:rFonts w:ascii="Times New Roman" w:eastAsia="Calibri" w:hAnsi="Times New Roman"/>
          <w:b/>
          <w:spacing w:val="2"/>
          <w:sz w:val="28"/>
          <w:szCs w:val="28"/>
          <w:shd w:val="clear" w:color="auto" w:fill="FFFFFF"/>
        </w:rPr>
        <w:t xml:space="preserve"> минут.</w:t>
      </w:r>
    </w:p>
    <w:p w14:paraId="0E453477" w14:textId="77777777" w:rsidR="006A7804" w:rsidRPr="006A7804" w:rsidRDefault="006A7804" w:rsidP="006A7804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</w:pPr>
      <w:r w:rsidRPr="006A7804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По заказу клиента </w:t>
      </w:r>
      <w:r w:rsidRPr="006A7804">
        <w:rPr>
          <w:rFonts w:ascii="Times New Roman" w:hAnsi="Times New Roman" w:cs="Times New Roman"/>
          <w:sz w:val="28"/>
          <w:szCs w:val="28"/>
        </w:rPr>
        <w:t>конкурсант</w:t>
      </w:r>
      <w:r w:rsidRPr="006A7804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обрабатывает и оформляет информацию в форме электронной презентации о стране и местах временного пребывания туристов, согласно программе тура, целях поездки в соответствии с видом туризма, ценовой категории и стоимости пакетного тура, о страховании, </w:t>
      </w:r>
      <w:r w:rsidRPr="006A7804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lastRenderedPageBreak/>
        <w:t>визовом обслуживании, сроках и продолжительности поездки, составе и возрасте туристов, средствах размещения, условиях размещения  и типах питания, переездах по маршруту и трансфере, информацию по рекомендуемым экскурсиям, досуге, развлечениях, а также представляет скриншот(ы) первого листа памятки стран посещения  туристу с сайта ТО сформировавшего выбранный турпакет.</w:t>
      </w:r>
    </w:p>
    <w:p w14:paraId="5D4C1E6E" w14:textId="77777777" w:rsidR="006A7804" w:rsidRDefault="006A7804" w:rsidP="006A7804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</w:pPr>
      <w:r w:rsidRPr="006A7804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Необходимо отметить, что представленный участником комплекс услуг должен обязательно являться групповым пакетным в соответствии с запросом клиента.</w:t>
      </w:r>
      <w:r w:rsidRPr="006A7804">
        <w:t xml:space="preserve"> </w:t>
      </w:r>
    </w:p>
    <w:p w14:paraId="752665A0" w14:textId="77777777" w:rsidR="006A7804" w:rsidRDefault="006A7804" w:rsidP="006A7804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</w:pPr>
      <w:r w:rsidRPr="006A7804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При обосновании выбора </w:t>
      </w: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предложения пакетного тура действующего туроператора </w:t>
      </w:r>
      <w:r w:rsidRPr="006A7804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следует использовать актуальную информацию (скриншот с сайта туроператора) о наличии пакетного тура в системе бронирования «поиск/подбор/бронирование тура» с указанием набора основных услуг и базовой стоимости</w:t>
      </w: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.</w:t>
      </w:r>
      <w:r w:rsidRPr="006A7804">
        <w:t xml:space="preserve"> </w:t>
      </w:r>
    </w:p>
    <w:p w14:paraId="0FFA8151" w14:textId="04C61A29" w:rsidR="006A7804" w:rsidRDefault="006A7804" w:rsidP="006A7804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</w:pPr>
      <w:r w:rsidRPr="006A7804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Информация в программе обслуживания по пакетному туру, должна сопровождаться ссылками на открытые актуальные источники.</w:t>
      </w:r>
    </w:p>
    <w:p w14:paraId="3E655AC0" w14:textId="6B3D5034" w:rsidR="006A7804" w:rsidRPr="006A7804" w:rsidRDefault="006A7804" w:rsidP="006A7804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</w:pPr>
      <w:r w:rsidRPr="006A7804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Конкурсант оформляет и сдает в электронном виде экспертам заполненную заявку на бронирование из договора о реализации турпродукта между турагентом и клиентом (Приложение № 1) </w:t>
      </w: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</w:p>
    <w:p w14:paraId="51573DF5" w14:textId="776787FC" w:rsidR="006A7804" w:rsidRPr="006A7804" w:rsidRDefault="006A7804" w:rsidP="006A7804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</w:pPr>
      <w:r w:rsidRPr="006A7804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Заявка на бронирование (Приложение № 1) </w:t>
      </w: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6A7804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должны быть заполнены в соответствии с представленным на презентации турпродуктом и данными туристов, полученными в результате переговоров с Заказчиком и предлагаемой документацией к шаблону договора.</w:t>
      </w:r>
    </w:p>
    <w:p w14:paraId="350D8B08" w14:textId="77777777" w:rsidR="00DE4307" w:rsidRDefault="006A7804" w:rsidP="00DE4307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</w:pPr>
      <w:r w:rsidRPr="006A7804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Конкурсант фиксирует базовую стоимость туристского продукта, обязательные доплаты по пакетному туру и стоимость дополнительных услу</w:t>
      </w: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г, приобретаемых клиентом, </w:t>
      </w:r>
      <w:r w:rsidRPr="006A7804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рассчитывает и представляет итоговую стоимость пакетного тура в иностранной валюте и в рублевом эквиваленте по текущему курсу туроператора, сформировавшего предлагаемый турпродукт, а также показывает прибыль турагентства в соответствии с базовой комиссией туроператора. Расчеты предоставляются экспертам.</w:t>
      </w:r>
    </w:p>
    <w:p w14:paraId="77694239" w14:textId="0133A354" w:rsidR="006A7804" w:rsidRPr="00DE4307" w:rsidRDefault="006A7804" w:rsidP="00DE4307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</w:pPr>
      <w:r w:rsidRPr="0062637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lastRenderedPageBreak/>
        <w:t xml:space="preserve"> </w:t>
      </w:r>
      <w:r w:rsidR="00DE4307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DE4307" w:rsidRPr="00DE4307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Все документы по данному модулю оформляются и сдаются экспертам с учетом требований электронного документооборота.  </w:t>
      </w:r>
    </w:p>
    <w:p w14:paraId="5DD8AC7F" w14:textId="79E44468" w:rsidR="006A7804" w:rsidRDefault="006A7804" w:rsidP="006A7804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По завершении отведенного на поиск и подбор пакетного тура и работы с документами </w:t>
      </w:r>
      <w:r>
        <w:rPr>
          <w:rFonts w:ascii="Times New Roman" w:hAnsi="Times New Roman" w:cs="Times New Roman"/>
          <w:sz w:val="28"/>
          <w:szCs w:val="28"/>
        </w:rPr>
        <w:t>конкурсант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приглашается в комнату переговоров,</w:t>
      </w:r>
      <w:r w:rsidRPr="002168C3">
        <w:t xml:space="preserve"> 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с</w:t>
      </w:r>
      <w:r w:rsidRPr="002168C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необходимым обор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удованием и выходом в Интернет, а также </w:t>
      </w:r>
      <w:r w:rsidRPr="002168C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доступом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к </w:t>
      </w:r>
      <w:r w:rsidRPr="002168C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локальной папке </w:t>
      </w:r>
      <w:r>
        <w:rPr>
          <w:rFonts w:ascii="Times New Roman" w:hAnsi="Times New Roman" w:cs="Times New Roman"/>
          <w:sz w:val="28"/>
          <w:szCs w:val="28"/>
        </w:rPr>
        <w:t>конкурсант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а, для презентации предложения. </w:t>
      </w:r>
      <w:proofErr w:type="gramStart"/>
      <w:r w:rsidR="00DE4307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Общее время</w:t>
      </w:r>
      <w:proofErr w:type="gramEnd"/>
      <w:r w:rsidR="00DE4307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отведенное на 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каждого </w:t>
      </w:r>
      <w:r>
        <w:rPr>
          <w:rFonts w:ascii="Times New Roman" w:hAnsi="Times New Roman" w:cs="Times New Roman"/>
          <w:sz w:val="28"/>
          <w:szCs w:val="28"/>
        </w:rPr>
        <w:t>конкурсант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а для презентации </w:t>
      </w:r>
      <w:r w:rsidR="00DE4307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DE4307">
        <w:rPr>
          <w:rFonts w:ascii="Times New Roman" w:eastAsia="Calibri" w:hAnsi="Times New Roman"/>
          <w:b/>
          <w:spacing w:val="2"/>
          <w:sz w:val="28"/>
          <w:szCs w:val="28"/>
          <w:shd w:val="clear" w:color="auto" w:fill="FFFFFF"/>
        </w:rPr>
        <w:t>составляет</w:t>
      </w:r>
      <w:r w:rsidR="00DE4307" w:rsidRPr="00DE4307">
        <w:rPr>
          <w:rFonts w:ascii="Times New Roman" w:eastAsia="Calibri" w:hAnsi="Times New Roman"/>
          <w:b/>
          <w:spacing w:val="2"/>
          <w:sz w:val="28"/>
          <w:szCs w:val="28"/>
          <w:shd w:val="clear" w:color="auto" w:fill="FFFFFF"/>
        </w:rPr>
        <w:t xml:space="preserve"> 6 минут.</w:t>
      </w:r>
    </w:p>
    <w:p w14:paraId="4A258A40" w14:textId="1F9FABB3" w:rsidR="00DE4307" w:rsidRPr="00DE4307" w:rsidRDefault="00DE4307" w:rsidP="00DE4307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</w:pP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П</w:t>
      </w:r>
      <w:r w:rsidRPr="00DE4307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ереговоры (презентация пакетного тура) проходят в интерактивной форме – форме диалога (переговоров, общения, собеседования) «менеджеров турагентства» (</w:t>
      </w:r>
      <w:r w:rsidRPr="00DE4307">
        <w:rPr>
          <w:rFonts w:ascii="Times New Roman" w:hAnsi="Times New Roman" w:cs="Times New Roman"/>
          <w:sz w:val="28"/>
          <w:szCs w:val="28"/>
        </w:rPr>
        <w:t>конкурсант</w:t>
      </w:r>
      <w:r w:rsidRPr="00DE4307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) с «тур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истом» (экспертом, -</w:t>
      </w:r>
      <w:proofErr w:type="spellStart"/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ами</w:t>
      </w:r>
      <w:proofErr w:type="spellEnd"/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оценки) без присутствия других участников конкурса. </w:t>
      </w:r>
    </w:p>
    <w:p w14:paraId="3CDFFD2C" w14:textId="77777777" w:rsidR="00DE4307" w:rsidRDefault="00DE4307" w:rsidP="00DE4307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DE4307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В процессе переговоров конкурсант доводит до сведения клиента основные параметры предлагаемого пакетного тура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.</w:t>
      </w:r>
      <w:r w:rsidRPr="00DE4307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</w:p>
    <w:p w14:paraId="52BE5516" w14:textId="2BEDFD11" w:rsidR="00733E3C" w:rsidRPr="00DE4307" w:rsidRDefault="00DE4307" w:rsidP="00DE4307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</w:pPr>
      <w:r w:rsidRP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После окончания собеседования (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презентации</w:t>
      </w:r>
      <w:r w:rsidRP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конкурсант</w:t>
      </w:r>
      <w:r w:rsidRP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завершает работу над модулем, сдает рабочее место и покидает зону соревнований</w:t>
      </w:r>
    </w:p>
    <w:p w14:paraId="15E61BE0" w14:textId="77777777" w:rsidR="00360079" w:rsidRDefault="00360079" w:rsidP="003600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A984BB" w14:textId="6D9C07DA" w:rsidR="00494097" w:rsidRPr="00360079" w:rsidRDefault="00494097" w:rsidP="00130AC6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2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360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ED2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360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Формирование и обоснование нового туристского продукта (инвариант) </w:t>
      </w:r>
    </w:p>
    <w:p w14:paraId="5E55AB62" w14:textId="2BE1F7C9" w:rsidR="00494097" w:rsidRDefault="00494097" w:rsidP="003600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D1B63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9D1B63">
        <w:rPr>
          <w:rFonts w:ascii="Times New Roman" w:eastAsia="Times New Roman" w:hAnsi="Times New Roman" w:cs="Times New Roman"/>
          <w:bCs/>
          <w:sz w:val="28"/>
          <w:szCs w:val="28"/>
        </w:rPr>
        <w:t xml:space="preserve"> (3 часа 6 минут на участника)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9D1B63">
        <w:rPr>
          <w:rFonts w:ascii="Times New Roman" w:eastAsia="Times New Roman" w:hAnsi="Times New Roman" w:cs="Times New Roman"/>
          <w:bCs/>
          <w:sz w:val="28"/>
          <w:szCs w:val="28"/>
        </w:rPr>
        <w:t>3 часа выполнение модуля +6</w:t>
      </w:r>
      <w:r w:rsidR="00360079" w:rsidRPr="00360079"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мин</w:t>
      </w:r>
      <w:r w:rsidR="0036007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360079" w:rsidRPr="0036007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перерыв </w:t>
      </w:r>
      <w:r w:rsidR="0095302D">
        <w:rPr>
          <w:rFonts w:ascii="Times New Roman" w:eastAsia="Times New Roman" w:hAnsi="Times New Roman" w:cs="Times New Roman"/>
          <w:bCs/>
          <w:sz w:val="28"/>
          <w:szCs w:val="28"/>
        </w:rPr>
        <w:t>(+6 минут презентация на каждого участника).</w:t>
      </w:r>
    </w:p>
    <w:p w14:paraId="4BCADA71" w14:textId="77777777" w:rsidR="008151B9" w:rsidRDefault="008151B9" w:rsidP="008151B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0796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80796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079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02B0E99" w14:textId="77777777" w:rsidR="008151B9" w:rsidRDefault="008151B9" w:rsidP="008151B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bCs/>
          <w:sz w:val="28"/>
          <w:szCs w:val="28"/>
        </w:rPr>
        <w:t>В соответ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ствии с заданной темой </w:t>
      </w:r>
      <w:r>
        <w:rPr>
          <w:rFonts w:ascii="Times New Roman" w:hAnsi="Times New Roman" w:cs="Times New Roman"/>
          <w:sz w:val="28"/>
          <w:szCs w:val="28"/>
        </w:rPr>
        <w:t>конкурсант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разрабатывае</w:t>
      </w:r>
      <w:r w:rsidRPr="00807969">
        <w:rPr>
          <w:rFonts w:ascii="Times New Roman" w:eastAsia="Times New Roman" w:hAnsi="Times New Roman" w:cs="Times New Roman"/>
          <w:bCs/>
          <w:sz w:val="28"/>
          <w:szCs w:val="28"/>
        </w:rPr>
        <w:t>т программу нового уникального туристского продукта.</w:t>
      </w:r>
    </w:p>
    <w:p w14:paraId="4EDBCC7D" w14:textId="77777777" w:rsidR="008151B9" w:rsidRPr="00807969" w:rsidRDefault="008151B9" w:rsidP="008151B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2057">
        <w:rPr>
          <w:rFonts w:ascii="Times New Roman" w:eastAsia="Times New Roman" w:hAnsi="Times New Roman" w:cs="Times New Roman"/>
          <w:bCs/>
          <w:sz w:val="28"/>
          <w:szCs w:val="28"/>
        </w:rPr>
        <w:t>Перед началом работы над модулем методом жребия из трех или более закрытых конвертов выбирается один из вариантов задания.</w:t>
      </w:r>
    </w:p>
    <w:p w14:paraId="6140A722" w14:textId="77777777" w:rsidR="008151B9" w:rsidRDefault="008151B9" w:rsidP="008151B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Конкурсант </w:t>
      </w:r>
      <w:r w:rsidRPr="00807969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ыделяет ключевые детали запроса; определяет и дае</w:t>
      </w:r>
      <w:r w:rsidRPr="00386C1C">
        <w:rPr>
          <w:rFonts w:ascii="Times New Roman" w:eastAsia="Times New Roman" w:hAnsi="Times New Roman" w:cs="Times New Roman"/>
          <w:bCs/>
          <w:sz w:val="28"/>
          <w:szCs w:val="28"/>
        </w:rPr>
        <w:t>т характеристику территории, по 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оторой пройдёт маршрут, указывае</w:t>
      </w:r>
      <w:r w:rsidRPr="00386C1C">
        <w:rPr>
          <w:rFonts w:ascii="Times New Roman" w:eastAsia="Times New Roman" w:hAnsi="Times New Roman" w:cs="Times New Roman"/>
          <w:bCs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Pr="00386C1C">
        <w:rPr>
          <w:rFonts w:ascii="Times New Roman" w:eastAsia="Times New Roman" w:hAnsi="Times New Roman" w:cs="Times New Roman"/>
          <w:bCs/>
          <w:sz w:val="28"/>
          <w:szCs w:val="28"/>
        </w:rPr>
        <w:t>(клиентскую) аудитор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ию нового маршрута; определяет и обосновывае</w:t>
      </w:r>
      <w:r w:rsidRPr="00386C1C">
        <w:rPr>
          <w:rFonts w:ascii="Times New Roman" w:eastAsia="Times New Roman" w:hAnsi="Times New Roman" w:cs="Times New Roman"/>
          <w:bCs/>
          <w:sz w:val="28"/>
          <w:szCs w:val="28"/>
        </w:rPr>
        <w:t>т концепцию и уникальнос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ть нового туристского продукта; обосновывает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регулярность </w:t>
      </w:r>
      <w:r w:rsidRPr="00386C1C">
        <w:rPr>
          <w:rFonts w:ascii="Times New Roman" w:eastAsia="Times New Roman" w:hAnsi="Times New Roman" w:cs="Times New Roman"/>
          <w:bCs/>
          <w:sz w:val="28"/>
          <w:szCs w:val="28"/>
        </w:rPr>
        <w:t>и количество заездов, продолжительность и сезонность при организации путешествия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Pr="00386C1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определяе</w:t>
      </w:r>
      <w:r w:rsidRPr="00807969">
        <w:rPr>
          <w:rFonts w:ascii="Times New Roman" w:eastAsia="Times New Roman" w:hAnsi="Times New Roman" w:cs="Times New Roman"/>
          <w:bCs/>
          <w:sz w:val="28"/>
          <w:szCs w:val="28"/>
        </w:rPr>
        <w:t>т соответствие целям, задачам, возрастным и иным характеристикам Заказчика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807969">
        <w:rPr>
          <w:rFonts w:ascii="Times New Roman" w:eastAsia="Times New Roman" w:hAnsi="Times New Roman" w:cs="Times New Roman"/>
          <w:bCs/>
          <w:sz w:val="28"/>
          <w:szCs w:val="28"/>
        </w:rPr>
        <w:t xml:space="preserve"> средств размещения; предприятий питания; транспортных услуг; экскурсионного обслуживания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внепрограммных мероприятий по программе тура, а также</w:t>
      </w:r>
      <w:r w:rsidRPr="00807969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дополнительных услуг, предложенных 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 маршруту путешествия; указывае</w:t>
      </w:r>
      <w:r w:rsidRPr="00807969">
        <w:rPr>
          <w:rFonts w:ascii="Times New Roman" w:eastAsia="Times New Roman" w:hAnsi="Times New Roman" w:cs="Times New Roman"/>
          <w:bCs/>
          <w:sz w:val="28"/>
          <w:szCs w:val="28"/>
        </w:rPr>
        <w:t>т на услуги по страхованию туристов,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07969">
        <w:rPr>
          <w:rFonts w:ascii="Times New Roman" w:eastAsia="Times New Roman" w:hAnsi="Times New Roman" w:cs="Times New Roman"/>
          <w:bCs/>
          <w:sz w:val="28"/>
          <w:szCs w:val="28"/>
        </w:rPr>
        <w:t>а также обосновывают требования безопасности на маршруте.</w:t>
      </w:r>
    </w:p>
    <w:p w14:paraId="0858A762" w14:textId="77777777" w:rsidR="008151B9" w:rsidRPr="00035F54" w:rsidRDefault="008151B9" w:rsidP="008151B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5B30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В процессе разработки программы нового уникального 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туристского продукта конкурсант представляе</w:t>
      </w:r>
      <w:r w:rsidRPr="005B30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т общую карту-схему маршрута и карты-схемы ежедневных перемещений по маршруту, с указанием основных локаций,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5B30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протяженности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5B30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(в км) и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5B30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продолжительности путешествия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.</w:t>
      </w:r>
    </w:p>
    <w:p w14:paraId="4C1A20E2" w14:textId="77777777" w:rsidR="008151B9" w:rsidRDefault="008151B9" w:rsidP="008151B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</w:t>
      </w:r>
      <w:r w:rsidRPr="00386C1C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оставляе</w:t>
      </w:r>
      <w:r w:rsidRPr="00386C1C">
        <w:rPr>
          <w:rFonts w:ascii="Times New Roman" w:eastAsia="Times New Roman" w:hAnsi="Times New Roman" w:cs="Times New Roman"/>
          <w:bCs/>
          <w:sz w:val="28"/>
          <w:szCs w:val="28"/>
        </w:rPr>
        <w:t>т информацию по программе тура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86C1C">
        <w:rPr>
          <w:rFonts w:ascii="Times New Roman" w:eastAsia="Times New Roman" w:hAnsi="Times New Roman" w:cs="Times New Roman"/>
          <w:bCs/>
          <w:sz w:val="28"/>
          <w:szCs w:val="28"/>
        </w:rPr>
        <w:t>с использованием открытых акту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альных источников.</w:t>
      </w:r>
    </w:p>
    <w:p w14:paraId="216C667B" w14:textId="77777777" w:rsidR="008151B9" w:rsidRPr="00386C1C" w:rsidRDefault="008151B9" w:rsidP="008151B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разрабатывают и сдае</w:t>
      </w:r>
      <w:r w:rsidRPr="00386C1C">
        <w:rPr>
          <w:rFonts w:ascii="Times New Roman" w:eastAsia="Times New Roman" w:hAnsi="Times New Roman" w:cs="Times New Roman"/>
          <w:bCs/>
          <w:sz w:val="28"/>
          <w:szCs w:val="28"/>
        </w:rPr>
        <w:t xml:space="preserve">т экспертам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электронной форме </w:t>
      </w:r>
      <w:r w:rsidRPr="00386C1C">
        <w:rPr>
          <w:rFonts w:ascii="Times New Roman" w:eastAsia="Times New Roman" w:hAnsi="Times New Roman" w:cs="Times New Roman"/>
          <w:bCs/>
          <w:sz w:val="28"/>
          <w:szCs w:val="28"/>
        </w:rPr>
        <w:t>программу тура с указа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нием затрат времени, обосновывае</w:t>
      </w:r>
      <w:r w:rsidRPr="00386C1C">
        <w:rPr>
          <w:rFonts w:ascii="Times New Roman" w:eastAsia="Times New Roman" w:hAnsi="Times New Roman" w:cs="Times New Roman"/>
          <w:bCs/>
          <w:sz w:val="28"/>
          <w:szCs w:val="28"/>
        </w:rPr>
        <w:t>т соответствие программы нового туристского продукта заказу клиента с учетом всех имеющихся особенностей запроса заказчика.</w:t>
      </w:r>
    </w:p>
    <w:p w14:paraId="56A43122" w14:textId="60FCE9C1" w:rsidR="008151B9" w:rsidRDefault="008151B9" w:rsidP="008151B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</w:t>
      </w:r>
      <w:r w:rsidRPr="00386C1C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ходе презентации программы нового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туристского продукта представляет и сдае</w:t>
      </w:r>
      <w:r w:rsidRPr="00386C1C">
        <w:rPr>
          <w:rFonts w:ascii="Times New Roman" w:eastAsia="Times New Roman" w:hAnsi="Times New Roman" w:cs="Times New Roman"/>
          <w:bCs/>
          <w:sz w:val="28"/>
          <w:szCs w:val="28"/>
        </w:rPr>
        <w:t xml:space="preserve">т экспертам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 электронной форме</w:t>
      </w:r>
      <w:r w:rsidRPr="00386C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расчеты</w:t>
      </w:r>
      <w:r w:rsidRPr="00386C1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себестоимо</w:t>
      </w:r>
      <w:r w:rsidR="006A7804">
        <w:rPr>
          <w:rFonts w:ascii="Times New Roman" w:eastAsia="Times New Roman" w:hAnsi="Times New Roman" w:cs="Times New Roman"/>
          <w:bCs/>
          <w:sz w:val="28"/>
          <w:szCs w:val="28"/>
        </w:rPr>
        <w:t>сти сформированного турпродукта.</w:t>
      </w:r>
    </w:p>
    <w:p w14:paraId="73FDC4E2" w14:textId="77777777" w:rsidR="008151B9" w:rsidRPr="00035F54" w:rsidRDefault="008151B9" w:rsidP="008151B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6B40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Конкурсант готовит </w:t>
      </w:r>
      <w:r w:rsidRPr="00466B40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аннотацию тура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русском и иностранном языках</w:t>
      </w:r>
      <w:r w:rsidRPr="00466B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</w:t>
      </w:r>
      <w:r w:rsidRPr="00466B4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6B40">
        <w:rPr>
          <w:rFonts w:ascii="Times New Roman" w:eastAsia="Times New Roman" w:hAnsi="Times New Roman" w:cs="Times New Roman"/>
          <w:b/>
          <w:bCs/>
          <w:sz w:val="28"/>
          <w:szCs w:val="28"/>
        </w:rPr>
        <w:t>сдает ее в электронной форме экспертам на проверку</w:t>
      </w:r>
      <w:r w:rsidRPr="00466B40">
        <w:rPr>
          <w:rFonts w:ascii="Times New Roman" w:eastAsia="Times New Roman" w:hAnsi="Times New Roman" w:cs="Times New Roman"/>
          <w:bCs/>
          <w:sz w:val="28"/>
          <w:szCs w:val="28"/>
        </w:rPr>
        <w:t>. В ходе презентации нового турпродукта участник демонстрирует степень владения иностранным языком, представляя аннотацию программы тура.</w:t>
      </w:r>
    </w:p>
    <w:p w14:paraId="697702A4" w14:textId="77777777" w:rsidR="008151B9" w:rsidRPr="005B301D" w:rsidRDefault="008151B9" w:rsidP="008151B9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5B30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Все документы по данному модулю 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оформляются и сдаются экспертам с учетом требований электронного документооборота.  </w:t>
      </w:r>
    </w:p>
    <w:p w14:paraId="15AD4731" w14:textId="77777777" w:rsidR="008151B9" w:rsidRDefault="008151B9" w:rsidP="008151B9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5A1FC6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Конкурсант готовит и представляет экспертам электронную презентацию своего продукта, которая должна соответствовать стандартам оформления, предъявляемым к подобного рода инструментам и способам донесения информации до туриста.</w:t>
      </w:r>
    </w:p>
    <w:p w14:paraId="1DD2312E" w14:textId="6BB88BFC" w:rsidR="00494097" w:rsidRDefault="008151B9" w:rsidP="008151B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Презентация разработанной программы тура проходит в открытом формате в присутствии экспертов и участников других команд.</w:t>
      </w:r>
    </w:p>
    <w:p w14:paraId="6DDC259E" w14:textId="77777777" w:rsidR="00360079" w:rsidRPr="00D363B7" w:rsidRDefault="00360079" w:rsidP="003600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3B56989" w14:textId="75EF3121" w:rsidR="00494097" w:rsidRPr="00894763" w:rsidRDefault="00494097" w:rsidP="003600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2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130A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BF0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894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Продвижение туристского направления</w:t>
      </w:r>
      <w:r w:rsidR="00130A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инвариант) </w:t>
      </w:r>
    </w:p>
    <w:p w14:paraId="54BFB37C" w14:textId="602EB142" w:rsidR="0095302D" w:rsidRDefault="00494097" w:rsidP="0095302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D1B63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CA0FC9">
        <w:rPr>
          <w:rFonts w:ascii="Times New Roman" w:eastAsia="Times New Roman" w:hAnsi="Times New Roman" w:cs="Times New Roman"/>
          <w:bCs/>
          <w:sz w:val="28"/>
          <w:szCs w:val="28"/>
        </w:rPr>
        <w:t xml:space="preserve"> (2 часа 35</w:t>
      </w:r>
      <w:r w:rsidR="009D1B63"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минут на участника)</w:t>
      </w:r>
      <w:r w:rsidRPr="00C11BE4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CA0FC9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C11BE4" w:rsidRPr="00C11BE4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</w:t>
      </w:r>
      <w:r w:rsidR="00CA0FC9">
        <w:rPr>
          <w:rFonts w:ascii="Times New Roman" w:eastAsia="Times New Roman" w:hAnsi="Times New Roman" w:cs="Times New Roman"/>
          <w:bCs/>
          <w:sz w:val="28"/>
          <w:szCs w:val="28"/>
        </w:rPr>
        <w:t xml:space="preserve"> 30 минут</w:t>
      </w:r>
      <w:r w:rsidR="00C11B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A0FC9">
        <w:rPr>
          <w:rFonts w:ascii="Times New Roman" w:eastAsia="Times New Roman" w:hAnsi="Times New Roman" w:cs="Times New Roman"/>
          <w:bCs/>
          <w:sz w:val="28"/>
          <w:szCs w:val="28"/>
        </w:rPr>
        <w:t xml:space="preserve">+5 мин технический </w:t>
      </w:r>
      <w:r w:rsidR="00BF07BF" w:rsidRPr="00C11BE4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перерыв </w:t>
      </w:r>
      <w:r w:rsidR="009D1B63">
        <w:rPr>
          <w:rFonts w:ascii="Times New Roman" w:eastAsia="Times New Roman" w:hAnsi="Times New Roman" w:cs="Times New Roman"/>
          <w:bCs/>
          <w:sz w:val="28"/>
          <w:szCs w:val="28"/>
        </w:rPr>
        <w:t>(+6</w:t>
      </w:r>
      <w:r w:rsidR="0095302D"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минут презентация на каждого участника).</w:t>
      </w:r>
      <w:r w:rsidR="0095302D" w:rsidRPr="0095302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3D1EED6" w14:textId="77777777" w:rsidR="00DE4307" w:rsidRPr="00DE4307" w:rsidRDefault="00DE4307" w:rsidP="00DE4307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E4307">
        <w:rPr>
          <w:rFonts w:ascii="Times New Roman" w:hAnsi="Times New Roman" w:cs="Times New Roman"/>
          <w:sz w:val="28"/>
          <w:szCs w:val="28"/>
        </w:rPr>
        <w:t>Конкурсант</w:t>
      </w:r>
      <w:r w:rsidRPr="00DE4307">
        <w:rPr>
          <w:rFonts w:ascii="Times New Roman" w:eastAsia="Arial Unicode MS" w:hAnsi="Times New Roman" w:cs="Times New Roman"/>
          <w:sz w:val="28"/>
          <w:szCs w:val="28"/>
        </w:rPr>
        <w:t>у заблаговременно (за 5 календарных дней до начала чемпионата (Д+1)) высылается на электронную почту для эффективной подготовки вся необходимая предварительная информация, а именно: наименование региона (регионов), субъектов РФ, для объектов туристской индустрии которых, необходимо будет разработать программу продвижения.</w:t>
      </w:r>
      <w:r w:rsidRPr="00DE4307">
        <w:rPr>
          <w:rFonts w:ascii="Times New Roman" w:eastAsia="Arial Unicode MS" w:hAnsi="Times New Roman" w:cs="Times New Roman"/>
          <w:sz w:val="28"/>
          <w:szCs w:val="28"/>
          <w:vertAlign w:val="superscript"/>
        </w:rPr>
        <w:footnoteReference w:id="2"/>
      </w:r>
      <w:r w:rsidRPr="00DE4307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</w:p>
    <w:p w14:paraId="47C45CEF" w14:textId="77777777" w:rsidR="00DE4307" w:rsidRPr="00DE4307" w:rsidRDefault="00DE4307" w:rsidP="00DE4307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E4307">
        <w:rPr>
          <w:rFonts w:ascii="Times New Roman" w:eastAsia="Arial Unicode MS" w:hAnsi="Times New Roman" w:cs="Times New Roman"/>
          <w:sz w:val="28"/>
          <w:szCs w:val="28"/>
        </w:rPr>
        <w:t>Перед началом работы над модулем методом жребия из двух или более закрытых конвертов выбирается один из вариантов задания.</w:t>
      </w:r>
    </w:p>
    <w:p w14:paraId="532E2AD1" w14:textId="77777777" w:rsidR="00DE4307" w:rsidRPr="00DE4307" w:rsidRDefault="00DE4307" w:rsidP="00DE4307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E4307">
        <w:rPr>
          <w:rFonts w:ascii="Times New Roman" w:hAnsi="Times New Roman" w:cs="Times New Roman"/>
          <w:sz w:val="28"/>
          <w:szCs w:val="28"/>
        </w:rPr>
        <w:t>Конкурсант</w:t>
      </w:r>
      <w:r w:rsidRPr="00DE4307">
        <w:rPr>
          <w:rFonts w:ascii="Times New Roman" w:eastAsia="Arial Unicode MS" w:hAnsi="Times New Roman" w:cs="Times New Roman"/>
          <w:sz w:val="28"/>
          <w:szCs w:val="28"/>
        </w:rPr>
        <w:t xml:space="preserve">у предлагается составить программу продвижения по определенному туристскому направлению </w:t>
      </w:r>
      <w:r w:rsidRPr="00DE4307">
        <w:rPr>
          <w:rFonts w:ascii="Times New Roman" w:eastAsia="Arial Unicode MS" w:hAnsi="Times New Roman" w:cs="Times New Roman"/>
          <w:i/>
          <w:sz w:val="28"/>
          <w:szCs w:val="28"/>
        </w:rPr>
        <w:t xml:space="preserve">(локации) </w:t>
      </w:r>
      <w:r w:rsidRPr="00DE4307">
        <w:rPr>
          <w:rFonts w:ascii="Times New Roman" w:eastAsia="Arial Unicode MS" w:hAnsi="Times New Roman" w:cs="Times New Roman"/>
          <w:sz w:val="28"/>
          <w:szCs w:val="28"/>
        </w:rPr>
        <w:t xml:space="preserve">в своем регионе </w:t>
      </w:r>
      <w:r w:rsidRPr="00DE4307">
        <w:rPr>
          <w:rFonts w:ascii="Times New Roman" w:eastAsia="Arial Unicode MS" w:hAnsi="Times New Roman" w:cs="Times New Roman"/>
          <w:i/>
          <w:sz w:val="28"/>
          <w:szCs w:val="28"/>
        </w:rPr>
        <w:t xml:space="preserve">(домашнем регионе для </w:t>
      </w:r>
      <w:r w:rsidRPr="00DE4307">
        <w:rPr>
          <w:rFonts w:ascii="Times New Roman" w:hAnsi="Times New Roman" w:cs="Times New Roman"/>
          <w:i/>
          <w:iCs/>
          <w:sz w:val="28"/>
          <w:szCs w:val="28"/>
        </w:rPr>
        <w:t>конкурсант</w:t>
      </w:r>
      <w:r w:rsidRPr="00DE4307">
        <w:rPr>
          <w:rFonts w:ascii="Times New Roman" w:eastAsia="Arial Unicode MS" w:hAnsi="Times New Roman" w:cs="Times New Roman"/>
          <w:i/>
          <w:sz w:val="28"/>
          <w:szCs w:val="28"/>
        </w:rPr>
        <w:t>а).</w:t>
      </w:r>
    </w:p>
    <w:p w14:paraId="2D2D86A4" w14:textId="188C6798" w:rsidR="00DE4307" w:rsidRPr="00DE4307" w:rsidRDefault="00DE4307" w:rsidP="00DE4307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E4307">
        <w:rPr>
          <w:rFonts w:ascii="Times New Roman" w:hAnsi="Times New Roman" w:cs="Times New Roman"/>
          <w:sz w:val="28"/>
          <w:szCs w:val="28"/>
        </w:rPr>
        <w:t>Конкурсант</w:t>
      </w:r>
      <w:r w:rsidRPr="00DE4307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дает характеристику региона, дестинации (объекта продвижения) и ее инфраструктуры</w:t>
      </w:r>
      <w:r w:rsidRPr="00DE4307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vertAlign w:val="superscript"/>
        </w:rPr>
        <w:footnoteReference w:id="3"/>
      </w:r>
      <w:r w:rsidRPr="00DE4307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, выявляет основных конкурентов туристского направления </w:t>
      </w:r>
      <w:r w:rsidRPr="00DE4307">
        <w:rPr>
          <w:rFonts w:ascii="Times New Roman" w:hAnsi="Times New Roman"/>
          <w:i/>
          <w:color w:val="000000"/>
          <w:spacing w:val="2"/>
          <w:sz w:val="28"/>
          <w:szCs w:val="28"/>
          <w:shd w:val="clear" w:color="auto" w:fill="FFFFFF"/>
        </w:rPr>
        <w:t xml:space="preserve">(локации), </w:t>
      </w:r>
      <w:r w:rsidRPr="00DE4307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определяет и обосновывает конкурентные преимущества туристского направления </w:t>
      </w:r>
      <w:r w:rsidRPr="00DE4307">
        <w:rPr>
          <w:rFonts w:ascii="Times New Roman" w:hAnsi="Times New Roman"/>
          <w:i/>
          <w:color w:val="000000"/>
          <w:spacing w:val="2"/>
          <w:sz w:val="28"/>
          <w:szCs w:val="28"/>
          <w:shd w:val="clear" w:color="auto" w:fill="FFFFFF"/>
        </w:rPr>
        <w:t xml:space="preserve">(локации), </w:t>
      </w:r>
      <w:r w:rsidRPr="00DE4307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уникальность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DE4307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туристского направления </w:t>
      </w:r>
      <w:r w:rsidRPr="00DE4307">
        <w:rPr>
          <w:rFonts w:ascii="Times New Roman" w:hAnsi="Times New Roman"/>
          <w:i/>
          <w:color w:val="000000"/>
          <w:spacing w:val="2"/>
          <w:sz w:val="28"/>
          <w:szCs w:val="28"/>
          <w:shd w:val="clear" w:color="auto" w:fill="FFFFFF"/>
        </w:rPr>
        <w:t xml:space="preserve">(локации), </w:t>
      </w:r>
      <w:r w:rsidRPr="00DE4307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целевую аудиторию и</w:t>
      </w:r>
      <w:r w:rsidRPr="00DE4307">
        <w:rPr>
          <w:rFonts w:ascii="Times New Roman" w:hAnsi="Times New Roman"/>
          <w:i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DE4307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отношение целевой группы к сфере b2b, b2</w:t>
      </w:r>
      <w:r w:rsidRPr="00DE4307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en-US"/>
        </w:rPr>
        <w:t>c</w:t>
      </w:r>
      <w:r w:rsidRPr="00DE4307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, b2g, а</w:t>
      </w:r>
      <w:r w:rsidRPr="00DE4307">
        <w:rPr>
          <w:rFonts w:ascii="Times New Roman" w:eastAsia="Arial Unicode MS" w:hAnsi="Times New Roman" w:cs="Times New Roman"/>
          <w:sz w:val="28"/>
          <w:szCs w:val="28"/>
        </w:rPr>
        <w:t xml:space="preserve"> также указывает на основной способ продвижения в соответствии с целевой аудиторией.</w:t>
      </w:r>
      <w:r w:rsidRPr="00DE4307">
        <w:t xml:space="preserve"> </w:t>
      </w:r>
      <w:r w:rsidRPr="00DE4307">
        <w:rPr>
          <w:rFonts w:ascii="Times New Roman" w:eastAsia="Arial Unicode MS" w:hAnsi="Times New Roman" w:cs="Times New Roman"/>
          <w:sz w:val="28"/>
          <w:szCs w:val="28"/>
        </w:rPr>
        <w:t xml:space="preserve">Обязательным условием является обоснование и реалистичность выбора инструментов продвижения, а также </w:t>
      </w:r>
      <w:r w:rsidRPr="00DE4307">
        <w:rPr>
          <w:rFonts w:ascii="Times New Roman" w:eastAsia="Arial Unicode MS" w:hAnsi="Times New Roman" w:cs="Times New Roman"/>
          <w:sz w:val="28"/>
          <w:szCs w:val="28"/>
        </w:rPr>
        <w:lastRenderedPageBreak/>
        <w:t>наличие и реалистичность бюджета программы продвижения туристского направления (локации).</w:t>
      </w:r>
    </w:p>
    <w:p w14:paraId="46931EF0" w14:textId="77777777" w:rsidR="00DE4307" w:rsidRPr="00DE4307" w:rsidRDefault="00DE4307" w:rsidP="00DE4307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E4307">
        <w:rPr>
          <w:rFonts w:ascii="Times New Roman" w:eastAsia="Arial Unicode MS" w:hAnsi="Times New Roman" w:cs="Times New Roman"/>
          <w:sz w:val="28"/>
          <w:szCs w:val="28"/>
        </w:rPr>
        <w:t xml:space="preserve">Конкурсанту необходимо разработать, представить и сдать экспертам план-график мероприятий по продвижению туристского направления </w:t>
      </w:r>
      <w:r w:rsidRPr="00DE4307">
        <w:rPr>
          <w:rFonts w:ascii="Times New Roman" w:eastAsia="Arial Unicode MS" w:hAnsi="Times New Roman" w:cs="Times New Roman"/>
          <w:i/>
          <w:sz w:val="28"/>
          <w:szCs w:val="28"/>
        </w:rPr>
        <w:t>(локации)</w:t>
      </w:r>
      <w:r w:rsidRPr="00DE4307">
        <w:rPr>
          <w:rFonts w:ascii="Times New Roman" w:eastAsia="Arial Unicode MS" w:hAnsi="Times New Roman" w:cs="Times New Roman"/>
          <w:sz w:val="28"/>
          <w:szCs w:val="28"/>
        </w:rPr>
        <w:t xml:space="preserve"> с указанием этапов его реализации. Программа продвижения должна включать наиболее оптимальные </w:t>
      </w:r>
      <w:proofErr w:type="spellStart"/>
      <w:r w:rsidRPr="00DE4307">
        <w:rPr>
          <w:rFonts w:ascii="Times New Roman" w:eastAsia="Arial Unicode MS" w:hAnsi="Times New Roman" w:cs="Times New Roman"/>
          <w:sz w:val="28"/>
          <w:szCs w:val="28"/>
        </w:rPr>
        <w:t>online</w:t>
      </w:r>
      <w:proofErr w:type="spellEnd"/>
      <w:r w:rsidRPr="00DE4307">
        <w:rPr>
          <w:rFonts w:ascii="Times New Roman" w:eastAsia="Arial Unicode MS" w:hAnsi="Times New Roman" w:cs="Times New Roman"/>
          <w:sz w:val="28"/>
          <w:szCs w:val="28"/>
        </w:rPr>
        <w:t xml:space="preserve"> и </w:t>
      </w:r>
      <w:proofErr w:type="spellStart"/>
      <w:r w:rsidRPr="00DE4307">
        <w:rPr>
          <w:rFonts w:ascii="Times New Roman" w:eastAsia="Arial Unicode MS" w:hAnsi="Times New Roman" w:cs="Times New Roman"/>
          <w:sz w:val="28"/>
          <w:szCs w:val="28"/>
        </w:rPr>
        <w:t>offline</w:t>
      </w:r>
      <w:proofErr w:type="spellEnd"/>
      <w:r w:rsidRPr="00DE4307">
        <w:rPr>
          <w:rFonts w:ascii="Times New Roman" w:eastAsia="Arial Unicode MS" w:hAnsi="Times New Roman" w:cs="Times New Roman"/>
          <w:sz w:val="28"/>
          <w:szCs w:val="28"/>
        </w:rPr>
        <w:t xml:space="preserve"> инструменты продвижения. </w:t>
      </w:r>
    </w:p>
    <w:p w14:paraId="255583C0" w14:textId="0FF3725A" w:rsidR="00DE4307" w:rsidRPr="00DE4307" w:rsidRDefault="00DE4307" w:rsidP="00DE4307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E4307">
        <w:rPr>
          <w:rFonts w:ascii="Times New Roman" w:hAnsi="Times New Roman" w:cs="Times New Roman"/>
          <w:i/>
          <w:iCs/>
          <w:sz w:val="28"/>
          <w:szCs w:val="28"/>
        </w:rPr>
        <w:t>Конкурсант</w:t>
      </w:r>
      <w:r w:rsidRPr="00DE4307">
        <w:rPr>
          <w:rFonts w:ascii="Times New Roman" w:eastAsia="Arial Unicode MS" w:hAnsi="Times New Roman" w:cs="Times New Roman"/>
          <w:i/>
          <w:sz w:val="28"/>
          <w:szCs w:val="28"/>
        </w:rPr>
        <w:t>у необходимо обратить внимание на обоснование использования среди инструментов продвижения событийных мероприятий, рассчитанных на массового туриста.</w:t>
      </w:r>
      <w:r w:rsidRPr="00DE430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14:paraId="5CAC1638" w14:textId="62DBE418" w:rsidR="00DE4307" w:rsidRPr="00DE4307" w:rsidRDefault="00DE4307" w:rsidP="00DE4307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E4307">
        <w:rPr>
          <w:rFonts w:ascii="Times New Roman" w:eastAsia="Arial Unicode MS" w:hAnsi="Times New Roman" w:cs="Times New Roman"/>
          <w:sz w:val="28"/>
          <w:szCs w:val="28"/>
        </w:rPr>
        <w:t xml:space="preserve">Конкурсанту необходимо разработать и представить экспертам в электронной форме рекламный буклет как инструмент продвижения </w:t>
      </w:r>
      <w:r w:rsidRPr="00DE4307">
        <w:rPr>
          <w:rFonts w:ascii="Times New Roman" w:eastAsia="Arial Unicode MS" w:hAnsi="Times New Roman" w:cs="Times New Roman"/>
          <w:b/>
          <w:bCs/>
          <w:sz w:val="28"/>
          <w:szCs w:val="28"/>
        </w:rPr>
        <w:t>событийного мероприятия</w:t>
      </w:r>
      <w:r w:rsidRPr="00DE4307">
        <w:rPr>
          <w:rFonts w:ascii="Times New Roman" w:eastAsia="Arial Unicode MS" w:hAnsi="Times New Roman" w:cs="Times New Roman"/>
          <w:sz w:val="28"/>
          <w:szCs w:val="28"/>
        </w:rPr>
        <w:t xml:space="preserve">, который должен включать необходимую, полную и достоверную информацию. Буклет разрабатывается в формате </w:t>
      </w:r>
      <w:proofErr w:type="spellStart"/>
      <w:r w:rsidRPr="00DE4307">
        <w:rPr>
          <w:rFonts w:ascii="Times New Roman" w:eastAsia="Arial Unicode MS" w:hAnsi="Times New Roman" w:cs="Times New Roman"/>
          <w:sz w:val="28"/>
          <w:szCs w:val="28"/>
        </w:rPr>
        <w:t>Лифлет</w:t>
      </w:r>
      <w:proofErr w:type="spellEnd"/>
      <w:r w:rsidRPr="00DE4307">
        <w:rPr>
          <w:rFonts w:ascii="Times New Roman" w:eastAsia="Arial Unicode MS" w:hAnsi="Times New Roman" w:cs="Times New Roman"/>
          <w:sz w:val="28"/>
          <w:szCs w:val="28"/>
        </w:rPr>
        <w:t xml:space="preserve"> ЕВРО в 2 сложения, (в развороте А4) двухсторонний.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Обязательным элементом рекламного буклета является логотип и слоган событийного мероприятия, которые сдаются отдельным файлом для проверки экспертам группы оценки. </w:t>
      </w:r>
    </w:p>
    <w:p w14:paraId="50DD4865" w14:textId="77777777" w:rsidR="00DE4307" w:rsidRPr="00DE4307" w:rsidRDefault="00DE4307" w:rsidP="00DE4307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E4307">
        <w:rPr>
          <w:rFonts w:ascii="Times New Roman" w:eastAsia="Arial Unicode MS" w:hAnsi="Times New Roman" w:cs="Times New Roman"/>
          <w:sz w:val="28"/>
          <w:szCs w:val="28"/>
        </w:rPr>
        <w:t>Конкурсант готовит электронную презентацию разработанной программы продвижения туристского направления и представляет ее экспертам для проверки.</w:t>
      </w:r>
    </w:p>
    <w:p w14:paraId="35B96D39" w14:textId="1A236735" w:rsidR="00494097" w:rsidRPr="00DE4307" w:rsidRDefault="00DE4307" w:rsidP="00DE4307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E4307">
        <w:rPr>
          <w:rFonts w:ascii="Times New Roman" w:eastAsia="Arial Unicode MS" w:hAnsi="Times New Roman" w:cs="Times New Roman"/>
          <w:sz w:val="28"/>
          <w:szCs w:val="28"/>
        </w:rPr>
        <w:t xml:space="preserve">Презентация разработанной программы продвижения туристского направления(локации) проходит в открытом формате в присутствии экспертов и участников других команд.   </w:t>
      </w:r>
    </w:p>
    <w:p w14:paraId="18E401C3" w14:textId="77777777" w:rsidR="00130AC6" w:rsidRPr="00ED20FC" w:rsidRDefault="00130AC6" w:rsidP="003600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EAE0777" w14:textId="0923ECF5" w:rsidR="00360079" w:rsidRPr="00ED20FC" w:rsidRDefault="00360079" w:rsidP="003600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2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  <w:r w:rsidRPr="00ED20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Специальное задание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) </w:t>
      </w:r>
    </w:p>
    <w:p w14:paraId="0561355A" w14:textId="6F1DC8C6" w:rsidR="00360079" w:rsidRPr="00ED20FC" w:rsidRDefault="00360079" w:rsidP="003600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D1B63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Pr="00ED20FC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 час</w:t>
      </w:r>
      <w:r w:rsidRPr="0066455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D1B63">
        <w:rPr>
          <w:rFonts w:ascii="Times New Roman" w:eastAsia="Times New Roman" w:hAnsi="Times New Roman" w:cs="Times New Roman"/>
          <w:bCs/>
          <w:sz w:val="28"/>
          <w:szCs w:val="28"/>
        </w:rPr>
        <w:t>(+6</w:t>
      </w:r>
      <w:r w:rsidR="0095302D"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минут презентация на каждого участника).</w:t>
      </w:r>
    </w:p>
    <w:p w14:paraId="7D487E5B" w14:textId="1A527151" w:rsidR="00360079" w:rsidRDefault="00360079" w:rsidP="003600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20F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специальное задание носит «спонтанный» характер, несет в себе творческое начало, умение мыслить стратегически, способность креативно подходить к решению творческих задач, демонстрировать правильность устной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речи, соблюдение делового стиля в одежде, навыки успешной коммуникации и публичной презентации, стрессоустойчивость.</w:t>
      </w:r>
    </w:p>
    <w:p w14:paraId="61245FE5" w14:textId="04A165B3" w:rsidR="00360079" w:rsidRPr="00C121A5" w:rsidRDefault="00360079" w:rsidP="003600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Pr="00C121A5">
        <w:rPr>
          <w:rFonts w:ascii="Times New Roman" w:eastAsia="Times New Roman" w:hAnsi="Times New Roman" w:cs="Times New Roman"/>
          <w:bCs/>
          <w:sz w:val="28"/>
          <w:szCs w:val="28"/>
        </w:rPr>
        <w:t>ходе выполнения специального задания участник</w:t>
      </w:r>
      <w:r w:rsidR="00671D2E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C121A5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первые пять минут 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осле начала работы над Модулем Г</w:t>
      </w:r>
      <w:r w:rsidRPr="00C121A5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предлагается задать не менее двух уточняющих вопросов по заданию в письменной форме, используя для этого выражение: «Правильно ли </w:t>
      </w:r>
      <w:r w:rsidR="00671D2E">
        <w:rPr>
          <w:rFonts w:ascii="Times New Roman" w:eastAsia="Times New Roman" w:hAnsi="Times New Roman" w:cs="Times New Roman"/>
          <w:bCs/>
          <w:sz w:val="28"/>
          <w:szCs w:val="28"/>
        </w:rPr>
        <w:t>я понимаю</w:t>
      </w:r>
      <w:r w:rsidRPr="00C121A5">
        <w:rPr>
          <w:rFonts w:ascii="Times New Roman" w:eastAsia="Times New Roman" w:hAnsi="Times New Roman" w:cs="Times New Roman"/>
          <w:bCs/>
          <w:sz w:val="28"/>
          <w:szCs w:val="28"/>
        </w:rPr>
        <w:t xml:space="preserve">». </w:t>
      </w:r>
    </w:p>
    <w:p w14:paraId="4B7FB154" w14:textId="64056183" w:rsidR="00360079" w:rsidRDefault="00360079" w:rsidP="003600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21A5">
        <w:rPr>
          <w:rFonts w:ascii="Times New Roman" w:eastAsia="Times New Roman" w:hAnsi="Times New Roman" w:cs="Times New Roman"/>
          <w:bCs/>
          <w:sz w:val="28"/>
          <w:szCs w:val="28"/>
        </w:rPr>
        <w:t>По окончании публичной презентации оценивающие эксперты задают 3 вопроса конкурсант</w:t>
      </w:r>
      <w:r w:rsidR="00671D2E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C121A5">
        <w:rPr>
          <w:rFonts w:ascii="Times New Roman" w:eastAsia="Times New Roman" w:hAnsi="Times New Roman" w:cs="Times New Roman"/>
          <w:bCs/>
          <w:sz w:val="28"/>
          <w:szCs w:val="28"/>
        </w:rPr>
        <w:t xml:space="preserve"> (эксперт-наставник не имеет права задавать вопрос ко</w:t>
      </w:r>
      <w:r w:rsidR="00671D2E">
        <w:rPr>
          <w:rFonts w:ascii="Times New Roman" w:eastAsia="Times New Roman" w:hAnsi="Times New Roman" w:cs="Times New Roman"/>
          <w:bCs/>
          <w:sz w:val="28"/>
          <w:szCs w:val="28"/>
        </w:rPr>
        <w:t>нкурсанту</w:t>
      </w:r>
      <w:r w:rsidRPr="00C121A5">
        <w:rPr>
          <w:rFonts w:ascii="Times New Roman" w:eastAsia="Times New Roman" w:hAnsi="Times New Roman" w:cs="Times New Roman"/>
          <w:bCs/>
          <w:sz w:val="28"/>
          <w:szCs w:val="28"/>
        </w:rPr>
        <w:t xml:space="preserve">, чьи интересы представляет). Если время ответов на вопросы завершилось, а вопрос был задан экспертом, то участник имеет право ответа на этот вопрос.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C121A5">
        <w:rPr>
          <w:rFonts w:ascii="Times New Roman" w:eastAsia="Times New Roman" w:hAnsi="Times New Roman" w:cs="Times New Roman"/>
          <w:bCs/>
          <w:sz w:val="28"/>
          <w:szCs w:val="28"/>
        </w:rPr>
        <w:t>опросы могут задавать эксперты, которые оценивают 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анный модуль и главный эксперт</w:t>
      </w:r>
      <w:r w:rsidRPr="00C121A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BE35EBA" w14:textId="093D39FC" w:rsidR="00130AC6" w:rsidRDefault="00360079" w:rsidP="00130A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21A5">
        <w:rPr>
          <w:rFonts w:ascii="Times New Roman" w:eastAsia="Times New Roman" w:hAnsi="Times New Roman" w:cs="Times New Roman"/>
          <w:bCs/>
          <w:sz w:val="28"/>
          <w:szCs w:val="28"/>
        </w:rPr>
        <w:t xml:space="preserve">Время для презентации составляет 3 минуты. Время, отведенное на вопросы </w:t>
      </w:r>
      <w:r w:rsidR="009D1B63">
        <w:rPr>
          <w:rFonts w:ascii="Times New Roman" w:eastAsia="Times New Roman" w:hAnsi="Times New Roman" w:cs="Times New Roman"/>
          <w:bCs/>
          <w:sz w:val="28"/>
          <w:szCs w:val="28"/>
        </w:rPr>
        <w:t>от экспертов - 3</w:t>
      </w:r>
      <w:r w:rsidRPr="00C121A5"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минуты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4A24C58" w14:textId="22E4BAEA" w:rsidR="00360079" w:rsidRDefault="00360079" w:rsidP="00130A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Данное задание является универсальными и призвано предоставить возможность участникам в короткий промежуток времени продемонстрировать профессиональные компетенции специалиста в области туристской деятельности умения оперативно реагировать на возникающие непредвиденные обстоятельства в профессиональной деятельности и способность конкурсанта креативно и оперативно решать возникающие задачи.</w:t>
      </w:r>
    </w:p>
    <w:p w14:paraId="3427CC14" w14:textId="77777777" w:rsidR="00730AE0" w:rsidRPr="00807969" w:rsidRDefault="00730AE0" w:rsidP="0080796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B6497F" w14:textId="1B669E00" w:rsidR="00D17132" w:rsidRPr="00807969" w:rsidRDefault="0060658F" w:rsidP="00807969">
      <w:pPr>
        <w:pStyle w:val="2"/>
        <w:spacing w:before="0" w:after="0"/>
        <w:ind w:firstLine="709"/>
        <w:jc w:val="center"/>
        <w:rPr>
          <w:rFonts w:ascii="Times New Roman" w:hAnsi="Times New Roman"/>
          <w:szCs w:val="28"/>
          <w:lang w:val="ru-RU"/>
        </w:rPr>
      </w:pPr>
      <w:bookmarkStart w:id="9" w:name="_Toc78885643"/>
      <w:bookmarkStart w:id="10" w:name="_Toc124422971"/>
      <w:r w:rsidRPr="00807969">
        <w:rPr>
          <w:rFonts w:ascii="Times New Roman" w:hAnsi="Times New Roman"/>
          <w:iCs/>
          <w:szCs w:val="28"/>
          <w:lang w:val="ru-RU"/>
        </w:rPr>
        <w:t xml:space="preserve">2. </w:t>
      </w:r>
      <w:r w:rsidR="00D17132" w:rsidRPr="00807969">
        <w:rPr>
          <w:rFonts w:ascii="Times New Roman" w:hAnsi="Times New Roman"/>
          <w:iCs/>
          <w:szCs w:val="28"/>
          <w:lang w:val="ru-RU"/>
        </w:rPr>
        <w:t>СПЕЦИАЛЬНЫЕ ПРАВИЛА КОМПЕТЕНЦИИ</w:t>
      </w:r>
      <w:r w:rsidR="00D17132" w:rsidRPr="00807969">
        <w:rPr>
          <w:rFonts w:ascii="Times New Roman" w:hAnsi="Times New Roman"/>
          <w:i/>
          <w:color w:val="000000"/>
          <w:szCs w:val="28"/>
          <w:vertAlign w:val="superscript"/>
        </w:rPr>
        <w:footnoteReference w:id="4"/>
      </w:r>
      <w:bookmarkEnd w:id="9"/>
      <w:bookmarkEnd w:id="10"/>
    </w:p>
    <w:p w14:paraId="338B9A73" w14:textId="429409B1" w:rsidR="00D17132" w:rsidRPr="00130AC6" w:rsidRDefault="00C51ABF" w:rsidP="00130A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0AC6">
        <w:rPr>
          <w:rFonts w:ascii="Times New Roman" w:eastAsia="Times New Roman" w:hAnsi="Times New Roman" w:cs="Times New Roman"/>
          <w:bCs/>
          <w:sz w:val="28"/>
          <w:szCs w:val="28"/>
        </w:rPr>
        <w:t>Тип соревнования: индивидуальный</w:t>
      </w:r>
    </w:p>
    <w:p w14:paraId="277E3541" w14:textId="4A479485" w:rsidR="005E5731" w:rsidRDefault="00ED20FC" w:rsidP="00130A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Чемпионат по компетенции </w:t>
      </w:r>
      <w:r w:rsidR="00E87D45" w:rsidRPr="00807969">
        <w:rPr>
          <w:rFonts w:ascii="Times New Roman" w:eastAsia="Times New Roman" w:hAnsi="Times New Roman" w:cs="Times New Roman"/>
          <w:sz w:val="28"/>
          <w:szCs w:val="28"/>
        </w:rPr>
        <w:t>«Туризм» — это</w:t>
      </w:r>
      <w:r w:rsidR="00C51ABF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индивидуальные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 соревнования в области туристской </w:t>
      </w:r>
      <w:r w:rsidR="00964274">
        <w:rPr>
          <w:rFonts w:ascii="Times New Roman" w:eastAsia="Times New Roman" w:hAnsi="Times New Roman" w:cs="Times New Roman"/>
          <w:sz w:val="28"/>
          <w:szCs w:val="28"/>
        </w:rPr>
        <w:t>деятельности. Участник</w:t>
      </w:r>
      <w:r w:rsidR="00C51ABF">
        <w:rPr>
          <w:rFonts w:ascii="Times New Roman" w:eastAsia="Times New Roman" w:hAnsi="Times New Roman" w:cs="Times New Roman"/>
          <w:sz w:val="28"/>
          <w:szCs w:val="28"/>
        </w:rPr>
        <w:t xml:space="preserve"> работае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t>т над реализацией запросов туристов, каждый день решая различны</w:t>
      </w:r>
      <w:r w:rsidR="00C51ABF">
        <w:rPr>
          <w:rFonts w:ascii="Times New Roman" w:eastAsia="Times New Roman" w:hAnsi="Times New Roman" w:cs="Times New Roman"/>
          <w:sz w:val="28"/>
          <w:szCs w:val="28"/>
        </w:rPr>
        <w:t>е конкурсные задачи. Конкурсант работае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т в условиях, приближенных к настоящей работе в офисе (туроператорской компании, туристическом агентстве и пр.), выполняя задачи, указанные в конкурсном задании. Соревнования организованы по 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lastRenderedPageBreak/>
        <w:t>модульному принципу. Для каждого модуля конкурсанты получают варианты заданий в виде запросов клиента с реальной ситуацией из области туристской деятельности. Форма представления запроса варьируется в зависимости от заданий к модулю: видеоролик, устное обращение клиента, письменный запрос и прочие формы обращения. Запрос (обращение) кл</w:t>
      </w:r>
      <w:r w:rsidR="00964274">
        <w:rPr>
          <w:rFonts w:ascii="Times New Roman" w:eastAsia="Times New Roman" w:hAnsi="Times New Roman" w:cs="Times New Roman"/>
          <w:sz w:val="28"/>
          <w:szCs w:val="28"/>
        </w:rPr>
        <w:t>иента демонстрируется участнику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 чемпионата на момент начала работы над модулем. </w:t>
      </w:r>
      <w:r w:rsidR="000469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 Для выполнения каждого модуля во время чемпионата предл</w:t>
      </w:r>
      <w:r w:rsidR="005E5731">
        <w:rPr>
          <w:rFonts w:ascii="Times New Roman" w:eastAsia="Times New Roman" w:hAnsi="Times New Roman" w:cs="Times New Roman"/>
          <w:sz w:val="28"/>
          <w:szCs w:val="28"/>
        </w:rPr>
        <w:t>агаются четкие временные рамки.</w:t>
      </w:r>
    </w:p>
    <w:p w14:paraId="3A1E2F0D" w14:textId="5ADC07BC" w:rsidR="005E5731" w:rsidRPr="005E5731" w:rsidRDefault="005E5731" w:rsidP="005E57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Кейсы</w:t>
      </w:r>
      <w:r w:rsidR="00130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(задания) для рабо</w:t>
      </w:r>
      <w:r w:rsidR="00130AC6">
        <w:rPr>
          <w:rFonts w:ascii="Times New Roman" w:eastAsia="Times New Roman" w:hAnsi="Times New Roman" w:cs="Times New Roman"/>
          <w:sz w:val="28"/>
          <w:szCs w:val="28"/>
        </w:rPr>
        <w:t>ты на площадке для конкурсантов</w:t>
      </w:r>
      <w:r w:rsidR="0004698F">
        <w:rPr>
          <w:rFonts w:ascii="Times New Roman" w:eastAsia="Times New Roman" w:hAnsi="Times New Roman" w:cs="Times New Roman"/>
          <w:sz w:val="28"/>
          <w:szCs w:val="28"/>
        </w:rPr>
        <w:t xml:space="preserve"> представляю</w:t>
      </w:r>
      <w:r w:rsidRPr="005E5731">
        <w:rPr>
          <w:rFonts w:ascii="Times New Roman" w:eastAsia="Times New Roman" w:hAnsi="Times New Roman" w:cs="Times New Roman"/>
          <w:sz w:val="28"/>
          <w:szCs w:val="28"/>
        </w:rPr>
        <w:t>т собой единый для всех участников кейс</w:t>
      </w:r>
      <w:r w:rsidR="00130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5731">
        <w:rPr>
          <w:rFonts w:ascii="Times New Roman" w:eastAsia="Times New Roman" w:hAnsi="Times New Roman" w:cs="Times New Roman"/>
          <w:sz w:val="28"/>
          <w:szCs w:val="28"/>
        </w:rPr>
        <w:t xml:space="preserve">(задание) в форме запроса клиента (клиентов). </w:t>
      </w:r>
    </w:p>
    <w:p w14:paraId="32FFD4A0" w14:textId="35B00805" w:rsidR="005E5731" w:rsidRPr="00130AC6" w:rsidRDefault="00AC7830" w:rsidP="005E57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AC6">
        <w:rPr>
          <w:rFonts w:ascii="Times New Roman" w:eastAsia="Times New Roman" w:hAnsi="Times New Roman" w:cs="Times New Roman"/>
          <w:sz w:val="28"/>
          <w:szCs w:val="28"/>
        </w:rPr>
        <w:t>Для модулей А,</w:t>
      </w:r>
      <w:r w:rsidR="00130AC6" w:rsidRPr="00130AC6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 w:rsidR="00081B44" w:rsidRPr="00130AC6">
        <w:rPr>
          <w:rFonts w:ascii="Times New Roman" w:eastAsia="Times New Roman" w:hAnsi="Times New Roman" w:cs="Times New Roman"/>
          <w:sz w:val="28"/>
          <w:szCs w:val="28"/>
        </w:rPr>
        <w:t>,</w:t>
      </w:r>
      <w:r w:rsidR="00B525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0AC6" w:rsidRPr="00130AC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64274" w:rsidRPr="00130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5731" w:rsidRPr="00130AC6">
        <w:rPr>
          <w:rFonts w:ascii="Times New Roman" w:eastAsia="Times New Roman" w:hAnsi="Times New Roman" w:cs="Times New Roman"/>
          <w:sz w:val="28"/>
          <w:szCs w:val="28"/>
        </w:rPr>
        <w:t xml:space="preserve">разрабатываются не менее трех вариантов кейсов (заданий). Один из конвертов с подготовленными заданиями выбирается методом случайной выборки перед началом </w:t>
      </w:r>
      <w:r w:rsidR="00081B44" w:rsidRPr="00130AC6">
        <w:rPr>
          <w:rFonts w:ascii="Times New Roman" w:eastAsia="Times New Roman" w:hAnsi="Times New Roman" w:cs="Times New Roman"/>
          <w:sz w:val="28"/>
          <w:szCs w:val="28"/>
        </w:rPr>
        <w:t xml:space="preserve">работы над модулем. Для модуля </w:t>
      </w:r>
      <w:r w:rsidR="00130AC6" w:rsidRPr="00130AC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81B44" w:rsidRPr="00130AC6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предусмотрено домашнее задание.   </w:t>
      </w:r>
      <w:r w:rsidR="00075364" w:rsidRPr="00130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4274" w:rsidRPr="00130AC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1B8CBBDE" w14:textId="7AFE2FA5" w:rsidR="005E5731" w:rsidRDefault="005E5731" w:rsidP="005E57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731">
        <w:rPr>
          <w:rFonts w:ascii="Times New Roman" w:eastAsia="Times New Roman" w:hAnsi="Times New Roman" w:cs="Times New Roman"/>
          <w:sz w:val="28"/>
          <w:szCs w:val="28"/>
        </w:rPr>
        <w:t>При получ</w:t>
      </w:r>
      <w:r>
        <w:rPr>
          <w:rFonts w:ascii="Times New Roman" w:eastAsia="Times New Roman" w:hAnsi="Times New Roman" w:cs="Times New Roman"/>
          <w:sz w:val="28"/>
          <w:szCs w:val="28"/>
        </w:rPr>
        <w:t>ении кей</w:t>
      </w:r>
      <w:r w:rsidR="00081B44">
        <w:rPr>
          <w:rFonts w:ascii="Times New Roman" w:eastAsia="Times New Roman" w:hAnsi="Times New Roman" w:cs="Times New Roman"/>
          <w:sz w:val="28"/>
          <w:szCs w:val="28"/>
        </w:rPr>
        <w:t xml:space="preserve">са (задания) по модулю </w:t>
      </w:r>
      <w:r w:rsidR="00130AC6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642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5731">
        <w:rPr>
          <w:rFonts w:ascii="Times New Roman" w:eastAsia="Times New Roman" w:hAnsi="Times New Roman" w:cs="Times New Roman"/>
          <w:sz w:val="28"/>
          <w:szCs w:val="28"/>
        </w:rPr>
        <w:t>участники задают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046">
        <w:rPr>
          <w:rFonts w:ascii="Times New Roman" w:eastAsia="Times New Roman" w:hAnsi="Times New Roman" w:cs="Times New Roman"/>
          <w:sz w:val="28"/>
          <w:szCs w:val="28"/>
        </w:rPr>
        <w:t xml:space="preserve">вопросы на уточнение и понимания сути задания, а </w:t>
      </w:r>
      <w:r w:rsidR="00B0491F">
        <w:rPr>
          <w:rFonts w:ascii="Times New Roman" w:eastAsia="Times New Roman" w:hAnsi="Times New Roman" w:cs="Times New Roman"/>
          <w:sz w:val="28"/>
          <w:szCs w:val="28"/>
        </w:rPr>
        <w:t>также отвечают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вопросы экспертов в отведённое для этого время</w:t>
      </w:r>
      <w:r w:rsidRPr="005E5731">
        <w:rPr>
          <w:rFonts w:ascii="Times New Roman" w:eastAsia="Times New Roman" w:hAnsi="Times New Roman" w:cs="Times New Roman"/>
          <w:sz w:val="28"/>
          <w:szCs w:val="28"/>
        </w:rPr>
        <w:t>. По другим модулям</w:t>
      </w:r>
      <w:r w:rsidR="00130AC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0491F">
        <w:rPr>
          <w:rFonts w:ascii="Times New Roman" w:eastAsia="Times New Roman" w:hAnsi="Times New Roman" w:cs="Times New Roman"/>
          <w:sz w:val="28"/>
          <w:szCs w:val="28"/>
        </w:rPr>
        <w:t xml:space="preserve">если это не предусмотрено </w:t>
      </w:r>
      <w:r w:rsidR="00130AC6">
        <w:rPr>
          <w:rFonts w:ascii="Times New Roman" w:eastAsia="Times New Roman" w:hAnsi="Times New Roman" w:cs="Times New Roman"/>
          <w:sz w:val="28"/>
          <w:szCs w:val="28"/>
        </w:rPr>
        <w:t xml:space="preserve">заданием), </w:t>
      </w:r>
      <w:r w:rsidR="00B0491F">
        <w:rPr>
          <w:rFonts w:ascii="Times New Roman" w:eastAsia="Times New Roman" w:hAnsi="Times New Roman" w:cs="Times New Roman"/>
          <w:sz w:val="28"/>
          <w:szCs w:val="28"/>
        </w:rPr>
        <w:t xml:space="preserve">вопросы перед началом/завершением </w:t>
      </w:r>
      <w:r w:rsidRPr="005E5731">
        <w:rPr>
          <w:rFonts w:ascii="Times New Roman" w:eastAsia="Times New Roman" w:hAnsi="Times New Roman" w:cs="Times New Roman"/>
          <w:sz w:val="28"/>
          <w:szCs w:val="28"/>
        </w:rPr>
        <w:t xml:space="preserve">выполнения </w:t>
      </w:r>
      <w:r w:rsidR="00B0491F">
        <w:rPr>
          <w:rFonts w:ascii="Times New Roman" w:eastAsia="Times New Roman" w:hAnsi="Times New Roman" w:cs="Times New Roman"/>
          <w:sz w:val="28"/>
          <w:szCs w:val="28"/>
        </w:rPr>
        <w:t xml:space="preserve">задания </w:t>
      </w:r>
      <w:r w:rsidRPr="005E5731">
        <w:rPr>
          <w:rFonts w:ascii="Times New Roman" w:eastAsia="Times New Roman" w:hAnsi="Times New Roman" w:cs="Times New Roman"/>
          <w:sz w:val="28"/>
          <w:szCs w:val="28"/>
        </w:rPr>
        <w:t xml:space="preserve">не предусмотрены. </w:t>
      </w:r>
    </w:p>
    <w:p w14:paraId="028E554D" w14:textId="55132B64" w:rsidR="0004698F" w:rsidRPr="00130AC6" w:rsidRDefault="00081B44" w:rsidP="005E57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AC6">
        <w:rPr>
          <w:rFonts w:ascii="Times New Roman" w:eastAsia="Times New Roman" w:hAnsi="Times New Roman" w:cs="Times New Roman"/>
          <w:sz w:val="28"/>
          <w:szCs w:val="28"/>
        </w:rPr>
        <w:t>При п</w:t>
      </w:r>
      <w:r w:rsidR="00B0491F" w:rsidRPr="00130AC6">
        <w:rPr>
          <w:rFonts w:ascii="Times New Roman" w:eastAsia="Times New Roman" w:hAnsi="Times New Roman" w:cs="Times New Roman"/>
          <w:sz w:val="28"/>
          <w:szCs w:val="28"/>
        </w:rPr>
        <w:t>резен</w:t>
      </w:r>
      <w:r w:rsidRPr="00130AC6">
        <w:rPr>
          <w:rFonts w:ascii="Times New Roman" w:eastAsia="Times New Roman" w:hAnsi="Times New Roman" w:cs="Times New Roman"/>
          <w:sz w:val="28"/>
          <w:szCs w:val="28"/>
        </w:rPr>
        <w:t xml:space="preserve">тации наработок по модулям конкурсного задания </w:t>
      </w:r>
      <w:r w:rsidR="00B0491F" w:rsidRPr="00130AC6">
        <w:rPr>
          <w:rFonts w:ascii="Times New Roman" w:eastAsia="Times New Roman" w:hAnsi="Times New Roman" w:cs="Times New Roman"/>
          <w:sz w:val="28"/>
          <w:szCs w:val="28"/>
        </w:rPr>
        <w:t xml:space="preserve">присутствие </w:t>
      </w:r>
      <w:r w:rsidRPr="00130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91F" w:rsidRPr="00130AC6">
        <w:rPr>
          <w:rFonts w:ascii="Times New Roman" w:eastAsia="Times New Roman" w:hAnsi="Times New Roman" w:cs="Times New Roman"/>
          <w:sz w:val="28"/>
          <w:szCs w:val="28"/>
        </w:rPr>
        <w:t xml:space="preserve"> участников других команд не возбраняется. </w:t>
      </w:r>
    </w:p>
    <w:p w14:paraId="06F8F3BD" w14:textId="011000E7" w:rsidR="00ED20FC" w:rsidRPr="00807969" w:rsidRDefault="005E5731" w:rsidP="005E57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731">
        <w:rPr>
          <w:rFonts w:ascii="Times New Roman" w:eastAsia="Times New Roman" w:hAnsi="Times New Roman" w:cs="Times New Roman"/>
          <w:sz w:val="28"/>
          <w:szCs w:val="28"/>
        </w:rPr>
        <w:t>Не допускается видоизменение задания по ходу его выполнения.</w:t>
      </w:r>
    </w:p>
    <w:p w14:paraId="235616E5" w14:textId="47396CE5" w:rsidR="00ED20FC" w:rsidRPr="00807969" w:rsidRDefault="00ED20FC" w:rsidP="00F54E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Варианты ситуаций (кейсов), в которых даны запросы клиентов по каждому из рабочих модулей, разрабатываются главным экспертом соревнований с привлечением независимых экспертов. Варианты заданий (кейсов), при необходимости, согласуются с менеджером компетенции. Окончательный выбор ситуаций (кейсов) для конкурсантов </w:t>
      </w:r>
      <w:r w:rsidR="00F54EAB">
        <w:rPr>
          <w:rFonts w:ascii="Times New Roman" w:eastAsia="Times New Roman" w:hAnsi="Times New Roman" w:cs="Times New Roman"/>
          <w:sz w:val="28"/>
          <w:szCs w:val="28"/>
        </w:rPr>
        <w:t xml:space="preserve">остается за главным экспертом. </w:t>
      </w:r>
    </w:p>
    <w:p w14:paraId="0E9FF35B" w14:textId="5B00D89F" w:rsidR="00ED20FC" w:rsidRPr="00807969" w:rsidRDefault="00ED20FC" w:rsidP="008079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sz w:val="28"/>
          <w:szCs w:val="28"/>
        </w:rPr>
        <w:lastRenderedPageBreak/>
        <w:t>Конкурс проводится на русском языке (знание иностранного (английский) - обязательно). Вся документация, публичные презентации и общение с экспертами – на русском языке.</w:t>
      </w:r>
    </w:p>
    <w:p w14:paraId="3802B100" w14:textId="77777777" w:rsidR="00ED20FC" w:rsidRPr="00807969" w:rsidRDefault="00ED20FC" w:rsidP="008079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Дополнительные профессиональные требования к конкурсантам не предъявляются. </w:t>
      </w:r>
    </w:p>
    <w:p w14:paraId="4A832E98" w14:textId="4CB6EEEF" w:rsidR="00ED20FC" w:rsidRDefault="00ED20FC" w:rsidP="008079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sz w:val="28"/>
          <w:szCs w:val="28"/>
        </w:rPr>
        <w:t>Во время соревнований участники</w:t>
      </w:r>
      <w:r w:rsidR="00691878">
        <w:rPr>
          <w:rFonts w:ascii="Times New Roman" w:eastAsia="Times New Roman" w:hAnsi="Times New Roman" w:cs="Times New Roman"/>
          <w:sz w:val="28"/>
          <w:szCs w:val="28"/>
        </w:rPr>
        <w:t xml:space="preserve"> и эксперты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 обязаны соблюдать деловой стиль. Основные требования нестрогого делового стиля: пиджак, брюки и юбка могут быть разными по цвету и фактуре ткани; допускаются блузка с юбкой, водолазки, трикотажные изделия; возможно использование фирменных аксессуаров: галстук, платок, фирменная нашивка и т.д. Использование одежды или формы с посторон</w:t>
      </w:r>
      <w:r w:rsidR="00130AC6">
        <w:rPr>
          <w:rFonts w:ascii="Times New Roman" w:eastAsia="Times New Roman" w:hAnsi="Times New Roman" w:cs="Times New Roman"/>
          <w:sz w:val="28"/>
          <w:szCs w:val="28"/>
        </w:rPr>
        <w:t xml:space="preserve">ней или некорректной символикой 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t>или надписями нежелательно</w:t>
      </w:r>
      <w:r w:rsidR="0069187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EA25C7F" w14:textId="0F17FCDB" w:rsidR="00691878" w:rsidRPr="00130AC6" w:rsidRDefault="00691878" w:rsidP="00130A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AC6">
        <w:rPr>
          <w:rFonts w:ascii="Times New Roman" w:eastAsia="Times New Roman" w:hAnsi="Times New Roman" w:cs="Times New Roman"/>
          <w:sz w:val="28"/>
          <w:szCs w:val="28"/>
        </w:rPr>
        <w:t>Экспертам-наставникам запрещено делать фотографии и видеозаписи конкурсантов во время выполнения заданий.</w:t>
      </w:r>
    </w:p>
    <w:p w14:paraId="7164BB3C" w14:textId="7ABE14B7" w:rsidR="00671D2E" w:rsidRDefault="00671D2E">
      <w:pPr>
        <w:rPr>
          <w:rFonts w:ascii="Times New Roman" w:hAnsi="Times New Roman" w:cs="Times New Roman"/>
          <w:b/>
          <w:sz w:val="28"/>
          <w:szCs w:val="28"/>
        </w:rPr>
      </w:pPr>
    </w:p>
    <w:p w14:paraId="3C858A40" w14:textId="0C3F3F1C" w:rsidR="005E5731" w:rsidRDefault="005E5731" w:rsidP="00130A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F6E">
        <w:rPr>
          <w:rFonts w:ascii="Times New Roman" w:hAnsi="Times New Roman" w:cs="Times New Roman"/>
          <w:b/>
          <w:sz w:val="28"/>
          <w:szCs w:val="28"/>
        </w:rPr>
        <w:t>Штрафные санкции</w:t>
      </w:r>
      <w:r w:rsidR="00130AC6">
        <w:rPr>
          <w:rFonts w:ascii="Times New Roman" w:hAnsi="Times New Roman" w:cs="Times New Roman"/>
          <w:sz w:val="28"/>
          <w:szCs w:val="28"/>
        </w:rPr>
        <w:t>.</w:t>
      </w:r>
    </w:p>
    <w:p w14:paraId="6A157AF6" w14:textId="77777777" w:rsidR="005E5731" w:rsidRDefault="005E5731" w:rsidP="00130A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F6E">
        <w:rPr>
          <w:rFonts w:ascii="Times New Roman" w:hAnsi="Times New Roman" w:cs="Times New Roman"/>
          <w:sz w:val="28"/>
          <w:szCs w:val="28"/>
        </w:rPr>
        <w:t>Если становится очевидно, что действия участника соревнований, приведшие к нарушению Регламента</w:t>
      </w:r>
      <w:r>
        <w:rPr>
          <w:rFonts w:ascii="Times New Roman" w:hAnsi="Times New Roman" w:cs="Times New Roman"/>
          <w:sz w:val="28"/>
          <w:szCs w:val="28"/>
        </w:rPr>
        <w:t xml:space="preserve"> чемпионата</w:t>
      </w:r>
      <w:r w:rsidRPr="007C7F6E">
        <w:rPr>
          <w:rFonts w:ascii="Times New Roman" w:hAnsi="Times New Roman" w:cs="Times New Roman"/>
          <w:sz w:val="28"/>
          <w:szCs w:val="28"/>
        </w:rPr>
        <w:t xml:space="preserve"> и Кодекса этики, были совершены осознанно и преднамеренно, к нему применяются следующие санкции:</w:t>
      </w:r>
    </w:p>
    <w:p w14:paraId="551B14AB" w14:textId="77777777" w:rsidR="005E5731" w:rsidRPr="007C7F6E" w:rsidRDefault="005E5731" w:rsidP="00130AC6">
      <w:pPr>
        <w:pStyle w:val="aff1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7F6E">
        <w:rPr>
          <w:rFonts w:ascii="Times New Roman" w:hAnsi="Times New Roman"/>
          <w:sz w:val="28"/>
          <w:szCs w:val="28"/>
        </w:rPr>
        <w:t xml:space="preserve">Обнаружение у участника на площадке запрещенных средств связи приводит к отстранению от соревнований. </w:t>
      </w:r>
    </w:p>
    <w:p w14:paraId="0AF4D424" w14:textId="77777777" w:rsidR="005E5731" w:rsidRDefault="005E5731" w:rsidP="00130AC6">
      <w:pPr>
        <w:pStyle w:val="aff1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7F6E">
        <w:rPr>
          <w:rFonts w:ascii="Times New Roman" w:hAnsi="Times New Roman"/>
          <w:sz w:val="28"/>
          <w:szCs w:val="28"/>
        </w:rPr>
        <w:t xml:space="preserve">Обнаружение у участника на площадке любых видов памяти (накопителей), в том числе и любых устройств с USB-разъемом, приводит к отстранению участника от соревнований. </w:t>
      </w:r>
    </w:p>
    <w:p w14:paraId="6D7B31C2" w14:textId="77777777" w:rsidR="005E5731" w:rsidRPr="007C7F6E" w:rsidRDefault="005E5731" w:rsidP="00130AC6">
      <w:pPr>
        <w:pStyle w:val="aff1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11FC">
        <w:rPr>
          <w:rFonts w:ascii="Times New Roman" w:hAnsi="Times New Roman"/>
          <w:sz w:val="28"/>
          <w:szCs w:val="28"/>
        </w:rPr>
        <w:t>Запрещается пользоваться почтовыми серверами (за исключением тех вариантов, когда это указано в задании к модулю).</w:t>
      </w:r>
    </w:p>
    <w:p w14:paraId="2A30C0A9" w14:textId="77777777" w:rsidR="005E5731" w:rsidRPr="007C7F6E" w:rsidRDefault="005E5731" w:rsidP="00130AC6">
      <w:pPr>
        <w:pStyle w:val="aff1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7F6E">
        <w:rPr>
          <w:rFonts w:ascii="Times New Roman" w:hAnsi="Times New Roman"/>
          <w:sz w:val="28"/>
          <w:szCs w:val="28"/>
        </w:rPr>
        <w:t xml:space="preserve">Участник, нарушивший правила поведения/правила ОТ и ТБ на чемпионате и чье поведение мешает процедуре проведения чемпионата, получает предупреждение с занесением в протокол нештатных ситуаций. После </w:t>
      </w:r>
      <w:r w:rsidRPr="007C7F6E">
        <w:rPr>
          <w:rFonts w:ascii="Times New Roman" w:hAnsi="Times New Roman"/>
          <w:sz w:val="28"/>
          <w:szCs w:val="28"/>
        </w:rPr>
        <w:lastRenderedPageBreak/>
        <w:t xml:space="preserve">повторного предупреждения участник удаляется с площадки, а Главный эксперт вносит соответствующую запись в протоколе. </w:t>
      </w:r>
    </w:p>
    <w:p w14:paraId="6AD0F918" w14:textId="2871E948" w:rsidR="00EA30C6" w:rsidRPr="00415046" w:rsidRDefault="005E5731" w:rsidP="00130AC6">
      <w:pPr>
        <w:pStyle w:val="aff1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7F6E">
        <w:rPr>
          <w:rFonts w:ascii="Times New Roman" w:hAnsi="Times New Roman"/>
          <w:sz w:val="28"/>
          <w:szCs w:val="28"/>
        </w:rPr>
        <w:t>В случае некорректного и</w:t>
      </w:r>
      <w:r w:rsidR="0004698F">
        <w:rPr>
          <w:rFonts w:ascii="Times New Roman" w:hAnsi="Times New Roman"/>
          <w:sz w:val="28"/>
          <w:szCs w:val="28"/>
        </w:rPr>
        <w:t>ли грубого поведения эксперта-наставника</w:t>
      </w:r>
      <w:r w:rsidRPr="007C7F6E">
        <w:rPr>
          <w:rFonts w:ascii="Times New Roman" w:hAnsi="Times New Roman"/>
          <w:sz w:val="28"/>
          <w:szCs w:val="28"/>
        </w:rPr>
        <w:t xml:space="preserve">, его попыток вмешиваться в работу оценивающей группы и других нарушениях этики, такие нарушение фиксируется и составляется протокол с решением об удалении </w:t>
      </w:r>
      <w:r w:rsidR="0004698F">
        <w:rPr>
          <w:rFonts w:ascii="Times New Roman" w:hAnsi="Times New Roman"/>
          <w:sz w:val="28"/>
          <w:szCs w:val="28"/>
        </w:rPr>
        <w:t>данного эксперта</w:t>
      </w:r>
      <w:r w:rsidRPr="007C7F6E">
        <w:rPr>
          <w:rFonts w:ascii="Times New Roman" w:hAnsi="Times New Roman"/>
          <w:sz w:val="28"/>
          <w:szCs w:val="28"/>
        </w:rPr>
        <w:t xml:space="preserve"> с площадки вплоть до конца проведения соревнований</w:t>
      </w:r>
    </w:p>
    <w:p w14:paraId="245CDCAC" w14:textId="497726BD" w:rsidR="00E15F2A" w:rsidRPr="00807969" w:rsidRDefault="00A11569" w:rsidP="00130AC6">
      <w:pPr>
        <w:pStyle w:val="-2"/>
        <w:spacing w:before="0" w:after="0"/>
        <w:ind w:firstLine="709"/>
        <w:jc w:val="both"/>
        <w:outlineLvl w:val="9"/>
        <w:rPr>
          <w:rFonts w:ascii="Times New Roman" w:hAnsi="Times New Roman"/>
          <w:szCs w:val="28"/>
        </w:rPr>
      </w:pPr>
      <w:bookmarkStart w:id="11" w:name="_Toc78885659"/>
      <w:bookmarkStart w:id="12" w:name="_Toc124422972"/>
      <w:r w:rsidRPr="00807969">
        <w:rPr>
          <w:rFonts w:ascii="Times New Roman" w:hAnsi="Times New Roman"/>
          <w:color w:val="000000"/>
          <w:szCs w:val="28"/>
        </w:rPr>
        <w:t>2</w:t>
      </w:r>
      <w:r w:rsidR="00FB022D" w:rsidRPr="00807969">
        <w:rPr>
          <w:rFonts w:ascii="Times New Roman" w:hAnsi="Times New Roman"/>
          <w:color w:val="000000"/>
          <w:szCs w:val="28"/>
        </w:rPr>
        <w:t>.</w:t>
      </w:r>
      <w:r w:rsidRPr="00807969">
        <w:rPr>
          <w:rFonts w:ascii="Times New Roman" w:hAnsi="Times New Roman"/>
          <w:color w:val="000000"/>
          <w:szCs w:val="28"/>
        </w:rPr>
        <w:t>1</w:t>
      </w:r>
      <w:bookmarkEnd w:id="11"/>
      <w:r w:rsidR="00130AC6">
        <w:rPr>
          <w:rFonts w:ascii="Times New Roman" w:hAnsi="Times New Roman"/>
          <w:color w:val="000000"/>
          <w:szCs w:val="28"/>
        </w:rPr>
        <w:t xml:space="preserve"> </w:t>
      </w:r>
      <w:r w:rsidRPr="00807969">
        <w:rPr>
          <w:rFonts w:ascii="Times New Roman" w:hAnsi="Times New Roman"/>
          <w:bCs/>
          <w:iCs/>
          <w:szCs w:val="28"/>
        </w:rPr>
        <w:t>Личный инструмент конкурсанта</w:t>
      </w:r>
      <w:bookmarkEnd w:id="12"/>
    </w:p>
    <w:p w14:paraId="1CB61AAF" w14:textId="2F83E5FA" w:rsidR="00E15F2A" w:rsidRPr="00807969" w:rsidRDefault="00E07620" w:rsidP="00130A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7969">
        <w:rPr>
          <w:rFonts w:ascii="Times New Roman" w:eastAsia="Times New Roman" w:hAnsi="Times New Roman" w:cs="Times New Roman"/>
          <w:sz w:val="28"/>
          <w:szCs w:val="28"/>
        </w:rPr>
        <w:t>Тулбокс</w:t>
      </w:r>
      <w:proofErr w:type="spellEnd"/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 конкурсанта: нулевой</w:t>
      </w:r>
    </w:p>
    <w:p w14:paraId="112A6605" w14:textId="378F765B" w:rsidR="00E15F2A" w:rsidRPr="00807969" w:rsidRDefault="00A11569" w:rsidP="00130AC6">
      <w:pPr>
        <w:pStyle w:val="3"/>
        <w:spacing w:before="0"/>
        <w:ind w:firstLine="709"/>
        <w:jc w:val="both"/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</w:pPr>
      <w:bookmarkStart w:id="13" w:name="_Toc78885660"/>
      <w:r w:rsidRPr="00807969">
        <w:rPr>
          <w:rFonts w:ascii="Times New Roman" w:hAnsi="Times New Roman" w:cs="Times New Roman"/>
          <w:iCs/>
          <w:sz w:val="28"/>
          <w:szCs w:val="28"/>
          <w:lang w:val="ru-RU"/>
        </w:rPr>
        <w:t>2</w:t>
      </w:r>
      <w:r w:rsidR="00130AC6">
        <w:rPr>
          <w:rFonts w:ascii="Times New Roman" w:hAnsi="Times New Roman" w:cs="Times New Roman"/>
          <w:iCs/>
          <w:sz w:val="28"/>
          <w:szCs w:val="28"/>
          <w:lang w:val="ru-RU"/>
        </w:rPr>
        <w:t>.2</w:t>
      </w:r>
      <w:r w:rsidR="00FB022D" w:rsidRPr="00807969">
        <w:rPr>
          <w:rFonts w:ascii="Times New Roman" w:hAnsi="Times New Roman" w:cs="Times New Roman"/>
          <w:b w:val="0"/>
          <w:i/>
          <w:iCs/>
          <w:sz w:val="28"/>
          <w:szCs w:val="28"/>
          <w:lang w:val="ru-RU"/>
        </w:rPr>
        <w:t xml:space="preserve"> </w:t>
      </w:r>
      <w:r w:rsidR="00E15F2A" w:rsidRPr="00807969">
        <w:rPr>
          <w:rFonts w:ascii="Times New Roman" w:hAnsi="Times New Roman" w:cs="Times New Roman"/>
          <w:iCs/>
          <w:sz w:val="28"/>
          <w:szCs w:val="28"/>
          <w:lang w:val="ru-RU"/>
        </w:rPr>
        <w:t>Материалы, оборудование и инструменты, запрещенные на площадке</w:t>
      </w:r>
      <w:bookmarkEnd w:id="13"/>
    </w:p>
    <w:p w14:paraId="443FAED9" w14:textId="77777777" w:rsidR="00E07620" w:rsidRPr="00807969" w:rsidRDefault="00E07620" w:rsidP="00130A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 Любые материалы и оборудование, имеющиеся при себе у участников, необходимо предъявить Экспертам. Жюри имеет право запретить использование любых предметов, которые будут сочтены не относящимися к компетенции «Туризм», или же могущими дать участникам несправедливое преимущество. </w:t>
      </w:r>
    </w:p>
    <w:p w14:paraId="5A238B14" w14:textId="77777777" w:rsidR="00E07620" w:rsidRPr="00807969" w:rsidRDefault="00E07620" w:rsidP="00130A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Главный эксперт имеет право запретить использование любых предметов, которые будут сочтены не относящимися к компетенции «Туризм», или же могущими дать участнику несправедливое преимущество. Использование данных предметов во время соревнований приводит к штрафным санкциям, вплоть до дисквалификации команды(участников). </w:t>
      </w:r>
    </w:p>
    <w:p w14:paraId="209B6CB6" w14:textId="77777777" w:rsidR="00E07620" w:rsidRPr="00807969" w:rsidRDefault="00E07620" w:rsidP="00130A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В частности, запрещено использование мобильных телефонов, и любых гаджетов, имеющих память или </w:t>
      </w:r>
      <w:proofErr w:type="spellStart"/>
      <w:r w:rsidRPr="00807969">
        <w:rPr>
          <w:rFonts w:ascii="Times New Roman" w:eastAsia="Times New Roman" w:hAnsi="Times New Roman" w:cs="Times New Roman"/>
          <w:sz w:val="28"/>
          <w:szCs w:val="28"/>
        </w:rPr>
        <w:t>usb</w:t>
      </w:r>
      <w:proofErr w:type="spellEnd"/>
      <w:r w:rsidRPr="00807969">
        <w:rPr>
          <w:rFonts w:ascii="Times New Roman" w:eastAsia="Times New Roman" w:hAnsi="Times New Roman" w:cs="Times New Roman"/>
          <w:sz w:val="28"/>
          <w:szCs w:val="28"/>
        </w:rPr>
        <w:t>-порт. Использование участником на площадке мобильного телефона приводит к наказанию 5 баллов или дисквалификации команды.</w:t>
      </w:r>
    </w:p>
    <w:p w14:paraId="05A651EB" w14:textId="14160671" w:rsidR="00E07620" w:rsidRDefault="00E07620" w:rsidP="00130A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sz w:val="28"/>
          <w:szCs w:val="28"/>
        </w:rPr>
        <w:t>Обнаружение у участника на площадке любых видов памяти (накопителей), в том числе и любых устройств с USB-разъемом, приводит к отстранению команды от соревнований</w:t>
      </w:r>
    </w:p>
    <w:p w14:paraId="538D3EE9" w14:textId="727EF964" w:rsidR="00E15F2A" w:rsidRPr="003732A7" w:rsidRDefault="00E15F2A" w:rsidP="00130A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196394" w14:textId="5B970BBB" w:rsidR="00B37579" w:rsidRDefault="00A11569" w:rsidP="00130AC6">
      <w:pPr>
        <w:pStyle w:val="-1"/>
        <w:spacing w:before="0" w:after="0"/>
        <w:ind w:firstLine="709"/>
        <w:jc w:val="both"/>
        <w:rPr>
          <w:rFonts w:ascii="Times New Roman" w:hAnsi="Times New Roman"/>
          <w:caps w:val="0"/>
          <w:color w:val="auto"/>
          <w:sz w:val="28"/>
          <w:szCs w:val="28"/>
        </w:rPr>
      </w:pPr>
      <w:bookmarkStart w:id="14" w:name="_Toc124422973"/>
      <w:r>
        <w:rPr>
          <w:rFonts w:ascii="Times New Roman" w:hAnsi="Times New Roman"/>
          <w:caps w:val="0"/>
          <w:color w:val="auto"/>
          <w:sz w:val="28"/>
          <w:szCs w:val="28"/>
        </w:rPr>
        <w:t>3</w:t>
      </w:r>
      <w:r w:rsidR="00E75567" w:rsidRPr="007604F9">
        <w:rPr>
          <w:rFonts w:ascii="Times New Roman" w:hAnsi="Times New Roman"/>
          <w:caps w:val="0"/>
          <w:color w:val="auto"/>
          <w:sz w:val="28"/>
          <w:szCs w:val="28"/>
        </w:rPr>
        <w:t xml:space="preserve">. </w:t>
      </w:r>
      <w:r w:rsidR="00B37579">
        <w:rPr>
          <w:rFonts w:ascii="Times New Roman" w:hAnsi="Times New Roman"/>
          <w:caps w:val="0"/>
          <w:color w:val="auto"/>
          <w:sz w:val="28"/>
          <w:szCs w:val="28"/>
        </w:rPr>
        <w:t>Приложения</w:t>
      </w:r>
      <w:bookmarkEnd w:id="14"/>
    </w:p>
    <w:p w14:paraId="3F9C44DB" w14:textId="3AF924F4" w:rsidR="00807969" w:rsidRDefault="00807969" w:rsidP="00130A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8C759C" w14:textId="5F34B8CE" w:rsidR="00EC613A" w:rsidRDefault="00EC613A" w:rsidP="00130AC6">
      <w:pPr>
        <w:spacing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81B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51FAE1" w14:textId="4B140EDF" w:rsidR="005E5731" w:rsidRDefault="005E5731" w:rsidP="00130A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710FA8" w14:textId="141DEDA9" w:rsidR="005E5731" w:rsidRDefault="005E5731" w:rsidP="00130A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331FDE" w14:textId="5B189165" w:rsidR="008825F8" w:rsidRDefault="008825F8" w:rsidP="00130A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8EA496" w14:textId="332FAB12" w:rsidR="008825F8" w:rsidRDefault="008825F8" w:rsidP="00130A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C292CD" w14:textId="65FC111E" w:rsidR="008825F8" w:rsidRDefault="008825F8" w:rsidP="00130A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29982C" w14:textId="12A66C9C" w:rsidR="008825F8" w:rsidRDefault="008825F8" w:rsidP="00130A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A15313" w14:textId="58F44A2B" w:rsidR="008825F8" w:rsidRDefault="008825F8" w:rsidP="00130A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CE2FB6" w14:textId="305E7171" w:rsidR="008825F8" w:rsidRDefault="008825F8" w:rsidP="00130A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32BE10" w14:textId="68FDBD65" w:rsidR="008825F8" w:rsidRDefault="008825F8" w:rsidP="00130A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57CB11" w14:textId="6267218D" w:rsidR="008825F8" w:rsidRDefault="008825F8" w:rsidP="00130A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CB65A4" w14:textId="10AE94E1" w:rsidR="00D41269" w:rsidRPr="00FB022D" w:rsidRDefault="00D41269" w:rsidP="00786827">
      <w:pPr>
        <w:pStyle w:val="-2"/>
        <w:spacing w:before="0" w:after="0" w:line="276" w:lineRule="auto"/>
        <w:jc w:val="both"/>
        <w:rPr>
          <w:rFonts w:ascii="Times New Roman" w:eastAsia="Arial Unicode MS" w:hAnsi="Times New Roman"/>
          <w:i/>
          <w:szCs w:val="28"/>
        </w:rPr>
      </w:pPr>
    </w:p>
    <w:sectPr w:rsidR="00D41269" w:rsidRPr="00FB022D" w:rsidSect="002E6F0D">
      <w:headerReference w:type="default" r:id="rId9"/>
      <w:footerReference w:type="default" r:id="rId10"/>
      <w:pgSz w:w="11906" w:h="16838"/>
      <w:pgMar w:top="1134" w:right="849" w:bottom="709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99C6F" w14:textId="77777777" w:rsidR="00CF65A2" w:rsidRDefault="00CF65A2" w:rsidP="00970F49">
      <w:pPr>
        <w:spacing w:after="0" w:line="240" w:lineRule="auto"/>
      </w:pPr>
      <w:r>
        <w:separator/>
      </w:r>
    </w:p>
  </w:endnote>
  <w:endnote w:type="continuationSeparator" w:id="0">
    <w:p w14:paraId="351BEC60" w14:textId="77777777" w:rsidR="00CF65A2" w:rsidRDefault="00CF65A2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0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954"/>
      <w:gridCol w:w="3685"/>
    </w:tblGrid>
    <w:tr w:rsidR="00BE1098" w:rsidRPr="00832EBB" w14:paraId="4456C7D0" w14:textId="77777777" w:rsidTr="009931F0">
      <w:trPr>
        <w:jc w:val="center"/>
      </w:trPr>
      <w:tc>
        <w:tcPr>
          <w:tcW w:w="5954" w:type="dxa"/>
          <w:vAlign w:val="center"/>
        </w:tcPr>
        <w:p w14:paraId="5C515820" w14:textId="02FA6FFC" w:rsidR="00BE1098" w:rsidRPr="00A204BB" w:rsidRDefault="00BE1098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vAlign w:val="center"/>
        </w:tcPr>
        <w:p w14:paraId="37AEB4B1" w14:textId="3338EE70" w:rsidR="00BE1098" w:rsidRPr="00A204BB" w:rsidRDefault="00BE1098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F970AE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20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BE1098" w:rsidRDefault="00BE109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7542F" w14:textId="77777777" w:rsidR="00CF65A2" w:rsidRDefault="00CF65A2" w:rsidP="00970F49">
      <w:pPr>
        <w:spacing w:after="0" w:line="240" w:lineRule="auto"/>
      </w:pPr>
      <w:r>
        <w:separator/>
      </w:r>
    </w:p>
  </w:footnote>
  <w:footnote w:type="continuationSeparator" w:id="0">
    <w:p w14:paraId="77E96971" w14:textId="77777777" w:rsidR="00CF65A2" w:rsidRDefault="00CF65A2" w:rsidP="00970F49">
      <w:pPr>
        <w:spacing w:after="0" w:line="240" w:lineRule="auto"/>
      </w:pPr>
      <w:r>
        <w:continuationSeparator/>
      </w:r>
    </w:p>
  </w:footnote>
  <w:footnote w:id="1">
    <w:p w14:paraId="2C418BAC" w14:textId="64FFB1E8" w:rsidR="00BE1098" w:rsidRDefault="00BE1098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</w:t>
      </w:r>
    </w:p>
  </w:footnote>
  <w:footnote w:id="2">
    <w:p w14:paraId="31DDECF5" w14:textId="77777777" w:rsidR="00BE1098" w:rsidRPr="00315CE7" w:rsidRDefault="00BE1098" w:rsidP="00DE4307">
      <w:pPr>
        <w:pStyle w:val="af4"/>
        <w:spacing w:line="276" w:lineRule="auto"/>
        <w:contextualSpacing/>
        <w:jc w:val="both"/>
        <w:rPr>
          <w:sz w:val="20"/>
        </w:rPr>
      </w:pPr>
      <w:r w:rsidRPr="00315CE7">
        <w:rPr>
          <w:rStyle w:val="af6"/>
          <w:sz w:val="20"/>
        </w:rPr>
        <w:footnoteRef/>
      </w:r>
      <w:r w:rsidRPr="00315CE7">
        <w:rPr>
          <w:sz w:val="20"/>
        </w:rPr>
        <w:t xml:space="preserve"> </w:t>
      </w:r>
      <w:r w:rsidRPr="00315CE7">
        <w:rPr>
          <w:b/>
          <w:sz w:val="20"/>
        </w:rPr>
        <w:t>Список регионов не должен быть менее двух реги</w:t>
      </w:r>
      <w:r>
        <w:rPr>
          <w:b/>
          <w:sz w:val="20"/>
        </w:rPr>
        <w:t xml:space="preserve">онов, субъектов РФ и </w:t>
      </w:r>
      <w:r w:rsidRPr="00612FCF">
        <w:rPr>
          <w:b/>
          <w:sz w:val="20"/>
          <w:highlight w:val="yellow"/>
        </w:rPr>
        <w:t>может включать</w:t>
      </w:r>
      <w:r w:rsidRPr="00315CE7">
        <w:rPr>
          <w:b/>
          <w:sz w:val="20"/>
        </w:rPr>
        <w:t xml:space="preserve"> домашние регионы</w:t>
      </w:r>
      <w:r>
        <w:rPr>
          <w:b/>
          <w:sz w:val="20"/>
        </w:rPr>
        <w:t>(районы)</w:t>
      </w:r>
      <w:r w:rsidRPr="00315CE7">
        <w:rPr>
          <w:b/>
          <w:sz w:val="20"/>
        </w:rPr>
        <w:t xml:space="preserve"> (субъекты РФ) </w:t>
      </w:r>
      <w:r w:rsidRPr="00315CE7">
        <w:rPr>
          <w:b/>
          <w:bCs/>
          <w:sz w:val="20"/>
        </w:rPr>
        <w:t>конкурсант</w:t>
      </w:r>
      <w:r w:rsidRPr="00315CE7">
        <w:rPr>
          <w:b/>
          <w:sz w:val="20"/>
        </w:rPr>
        <w:t>ов чемпионата</w:t>
      </w:r>
    </w:p>
  </w:footnote>
  <w:footnote w:id="3">
    <w:p w14:paraId="29D83192" w14:textId="77777777" w:rsidR="00BE1098" w:rsidRDefault="00BE1098" w:rsidP="00DE4307">
      <w:pPr>
        <w:pStyle w:val="af4"/>
        <w:spacing w:line="276" w:lineRule="auto"/>
        <w:contextualSpacing/>
        <w:jc w:val="both"/>
      </w:pPr>
      <w:r w:rsidRPr="00315CE7">
        <w:rPr>
          <w:rStyle w:val="af6"/>
          <w:sz w:val="20"/>
        </w:rPr>
        <w:footnoteRef/>
      </w:r>
      <w:r w:rsidRPr="00315CE7">
        <w:rPr>
          <w:sz w:val="20"/>
        </w:rPr>
        <w:t xml:space="preserve"> Под инфраструктурой туризма понимается комплекс сооружений, инженерных и коммуникационных сетей, в том числе телекоммуникационной связи, дорог, смежных индустрии туризма предприятий, обеспечивающих нормальный доступ туристов к туристским ресурсам и их надлежащее использование в целях туризма, обеспечение жизнедеятельности предприятий индустрии туризма и собственно туристов.</w:t>
      </w:r>
    </w:p>
  </w:footnote>
  <w:footnote w:id="4">
    <w:p w14:paraId="310C4F32" w14:textId="77777777" w:rsidR="00BE1098" w:rsidRDefault="00BE1098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962C" w14:textId="06C01EEB" w:rsidR="00BE1098" w:rsidRPr="00B45AA4" w:rsidRDefault="00BE1098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3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0180F"/>
    <w:multiLevelType w:val="hybridMultilevel"/>
    <w:tmpl w:val="5DE214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96B41"/>
    <w:multiLevelType w:val="multilevel"/>
    <w:tmpl w:val="B6403BF0"/>
    <w:lvl w:ilvl="0">
      <w:start w:val="2"/>
      <w:numFmt w:val="decimal"/>
      <w:lvlText w:val="%1."/>
      <w:lvlJc w:val="left"/>
      <w:pPr>
        <w:ind w:left="630" w:hanging="630"/>
      </w:pPr>
    </w:lvl>
    <w:lvl w:ilvl="1">
      <w:start w:val="9"/>
      <w:numFmt w:val="decimal"/>
      <w:lvlText w:val="%1.%2."/>
      <w:lvlJc w:val="left"/>
      <w:pPr>
        <w:ind w:left="1642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3846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050" w:hanging="1440"/>
      </w:pPr>
    </w:lvl>
    <w:lvl w:ilvl="6">
      <w:start w:val="1"/>
      <w:numFmt w:val="decimal"/>
      <w:lvlText w:val="%1.%2.%3.%4.%5.%6.%7."/>
      <w:lvlJc w:val="left"/>
      <w:pPr>
        <w:ind w:left="7332" w:hanging="1800"/>
      </w:pPr>
    </w:lvl>
    <w:lvl w:ilvl="7">
      <w:start w:val="1"/>
      <w:numFmt w:val="decimal"/>
      <w:lvlText w:val="%1.%2.%3.%4.%5.%6.%7.%8."/>
      <w:lvlJc w:val="left"/>
      <w:pPr>
        <w:ind w:left="8254" w:hanging="1800"/>
      </w:pPr>
    </w:lvl>
    <w:lvl w:ilvl="8">
      <w:start w:val="1"/>
      <w:numFmt w:val="decimal"/>
      <w:lvlText w:val="%1.%2.%3.%4.%5.%6.%7.%8.%9."/>
      <w:lvlJc w:val="left"/>
      <w:pPr>
        <w:ind w:left="9536" w:hanging="2160"/>
      </w:pPr>
    </w:lvl>
  </w:abstractNum>
  <w:abstractNum w:abstractNumId="23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8F0E32"/>
    <w:multiLevelType w:val="hybridMultilevel"/>
    <w:tmpl w:val="70CCAB9A"/>
    <w:lvl w:ilvl="0" w:tplc="6A944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804229">
    <w:abstractNumId w:val="15"/>
  </w:num>
  <w:num w:numId="2" w16cid:durableId="1549878527">
    <w:abstractNumId w:val="8"/>
  </w:num>
  <w:num w:numId="3" w16cid:durableId="410784276">
    <w:abstractNumId w:val="6"/>
  </w:num>
  <w:num w:numId="4" w16cid:durableId="1511795526">
    <w:abstractNumId w:val="1"/>
  </w:num>
  <w:num w:numId="5" w16cid:durableId="1336420918">
    <w:abstractNumId w:val="0"/>
  </w:num>
  <w:num w:numId="6" w16cid:durableId="1787574387">
    <w:abstractNumId w:val="9"/>
  </w:num>
  <w:num w:numId="7" w16cid:durableId="397215509">
    <w:abstractNumId w:val="2"/>
  </w:num>
  <w:num w:numId="8" w16cid:durableId="1751391406">
    <w:abstractNumId w:val="5"/>
  </w:num>
  <w:num w:numId="9" w16cid:durableId="1483036716">
    <w:abstractNumId w:val="18"/>
  </w:num>
  <w:num w:numId="10" w16cid:durableId="420880061">
    <w:abstractNumId w:val="7"/>
  </w:num>
  <w:num w:numId="11" w16cid:durableId="1091851375">
    <w:abstractNumId w:val="3"/>
  </w:num>
  <w:num w:numId="12" w16cid:durableId="244849430">
    <w:abstractNumId w:val="10"/>
  </w:num>
  <w:num w:numId="13" w16cid:durableId="901251138">
    <w:abstractNumId w:val="21"/>
  </w:num>
  <w:num w:numId="14" w16cid:durableId="394356030">
    <w:abstractNumId w:val="11"/>
  </w:num>
  <w:num w:numId="15" w16cid:durableId="1438865631">
    <w:abstractNumId w:val="19"/>
  </w:num>
  <w:num w:numId="16" w16cid:durableId="806238781">
    <w:abstractNumId w:val="23"/>
  </w:num>
  <w:num w:numId="17" w16cid:durableId="414936055">
    <w:abstractNumId w:val="20"/>
  </w:num>
  <w:num w:numId="18" w16cid:durableId="75368670">
    <w:abstractNumId w:val="17"/>
  </w:num>
  <w:num w:numId="19" w16cid:durableId="2139184412">
    <w:abstractNumId w:val="13"/>
  </w:num>
  <w:num w:numId="20" w16cid:durableId="269120931">
    <w:abstractNumId w:val="16"/>
  </w:num>
  <w:num w:numId="21" w16cid:durableId="1251233653">
    <w:abstractNumId w:val="12"/>
  </w:num>
  <w:num w:numId="22" w16cid:durableId="1695112203">
    <w:abstractNumId w:val="4"/>
  </w:num>
  <w:num w:numId="23" w16cid:durableId="796340760">
    <w:abstractNumId w:val="22"/>
  </w:num>
  <w:num w:numId="24" w16cid:durableId="2016150995">
    <w:abstractNumId w:val="24"/>
  </w:num>
  <w:num w:numId="25" w16cid:durableId="791019781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0556C"/>
    <w:rsid w:val="00020B50"/>
    <w:rsid w:val="00021CCE"/>
    <w:rsid w:val="00021FEA"/>
    <w:rsid w:val="000244DA"/>
    <w:rsid w:val="00024F7D"/>
    <w:rsid w:val="00025085"/>
    <w:rsid w:val="00041A78"/>
    <w:rsid w:val="0004698F"/>
    <w:rsid w:val="00053C1E"/>
    <w:rsid w:val="0005521F"/>
    <w:rsid w:val="00056CDE"/>
    <w:rsid w:val="00067386"/>
    <w:rsid w:val="00072FD4"/>
    <w:rsid w:val="00075364"/>
    <w:rsid w:val="00081B44"/>
    <w:rsid w:val="00081D65"/>
    <w:rsid w:val="0009513D"/>
    <w:rsid w:val="000A050D"/>
    <w:rsid w:val="000A1F96"/>
    <w:rsid w:val="000B3397"/>
    <w:rsid w:val="000B4111"/>
    <w:rsid w:val="000B55A2"/>
    <w:rsid w:val="000D258B"/>
    <w:rsid w:val="000D43CC"/>
    <w:rsid w:val="000D4C46"/>
    <w:rsid w:val="000D74AA"/>
    <w:rsid w:val="000F0FC3"/>
    <w:rsid w:val="000F4582"/>
    <w:rsid w:val="001024BE"/>
    <w:rsid w:val="001127B7"/>
    <w:rsid w:val="00114D79"/>
    <w:rsid w:val="00127743"/>
    <w:rsid w:val="00130AC6"/>
    <w:rsid w:val="00146ABA"/>
    <w:rsid w:val="001477B0"/>
    <w:rsid w:val="0015561E"/>
    <w:rsid w:val="001627D5"/>
    <w:rsid w:val="00173598"/>
    <w:rsid w:val="00175B38"/>
    <w:rsid w:val="0017612A"/>
    <w:rsid w:val="00186B81"/>
    <w:rsid w:val="001A7B40"/>
    <w:rsid w:val="001B4AEC"/>
    <w:rsid w:val="001C63E7"/>
    <w:rsid w:val="001D2423"/>
    <w:rsid w:val="001E1DF9"/>
    <w:rsid w:val="001E3728"/>
    <w:rsid w:val="001F4D52"/>
    <w:rsid w:val="00202ED9"/>
    <w:rsid w:val="002168C3"/>
    <w:rsid w:val="00220E70"/>
    <w:rsid w:val="00223299"/>
    <w:rsid w:val="00237603"/>
    <w:rsid w:val="00241520"/>
    <w:rsid w:val="0024393A"/>
    <w:rsid w:val="002455B8"/>
    <w:rsid w:val="002545CE"/>
    <w:rsid w:val="00270E01"/>
    <w:rsid w:val="002776A1"/>
    <w:rsid w:val="0029547E"/>
    <w:rsid w:val="002A408A"/>
    <w:rsid w:val="002A4943"/>
    <w:rsid w:val="002B1426"/>
    <w:rsid w:val="002B2E3E"/>
    <w:rsid w:val="002C4C2D"/>
    <w:rsid w:val="002C7C3C"/>
    <w:rsid w:val="002D3D6A"/>
    <w:rsid w:val="002E0036"/>
    <w:rsid w:val="002E6F0D"/>
    <w:rsid w:val="002F2906"/>
    <w:rsid w:val="0031235B"/>
    <w:rsid w:val="003242E1"/>
    <w:rsid w:val="00333911"/>
    <w:rsid w:val="00334165"/>
    <w:rsid w:val="003531E7"/>
    <w:rsid w:val="00360079"/>
    <w:rsid w:val="003601A4"/>
    <w:rsid w:val="003677BF"/>
    <w:rsid w:val="0037535C"/>
    <w:rsid w:val="00375DB9"/>
    <w:rsid w:val="0038388F"/>
    <w:rsid w:val="00386C1C"/>
    <w:rsid w:val="0039109A"/>
    <w:rsid w:val="003934F8"/>
    <w:rsid w:val="00397200"/>
    <w:rsid w:val="00397A1B"/>
    <w:rsid w:val="003A16AF"/>
    <w:rsid w:val="003A21C8"/>
    <w:rsid w:val="003A7DCA"/>
    <w:rsid w:val="003B7388"/>
    <w:rsid w:val="003C1D7A"/>
    <w:rsid w:val="003C57C7"/>
    <w:rsid w:val="003C5F97"/>
    <w:rsid w:val="003D1E51"/>
    <w:rsid w:val="00405E31"/>
    <w:rsid w:val="00415046"/>
    <w:rsid w:val="004254FE"/>
    <w:rsid w:val="00431ACF"/>
    <w:rsid w:val="00436FFC"/>
    <w:rsid w:val="00437D28"/>
    <w:rsid w:val="0044354A"/>
    <w:rsid w:val="0045097F"/>
    <w:rsid w:val="00454353"/>
    <w:rsid w:val="00461AC6"/>
    <w:rsid w:val="00473878"/>
    <w:rsid w:val="0047429B"/>
    <w:rsid w:val="00476519"/>
    <w:rsid w:val="0048758F"/>
    <w:rsid w:val="004904C5"/>
    <w:rsid w:val="004917C4"/>
    <w:rsid w:val="00493726"/>
    <w:rsid w:val="00494097"/>
    <w:rsid w:val="004A07A5"/>
    <w:rsid w:val="004B0BC1"/>
    <w:rsid w:val="004B692B"/>
    <w:rsid w:val="004C3CAF"/>
    <w:rsid w:val="004C703E"/>
    <w:rsid w:val="004D096E"/>
    <w:rsid w:val="004E785E"/>
    <w:rsid w:val="004E7905"/>
    <w:rsid w:val="005055FF"/>
    <w:rsid w:val="00510059"/>
    <w:rsid w:val="00515FD8"/>
    <w:rsid w:val="0054421C"/>
    <w:rsid w:val="005469D9"/>
    <w:rsid w:val="005529F2"/>
    <w:rsid w:val="00554CBB"/>
    <w:rsid w:val="005560AC"/>
    <w:rsid w:val="0056194A"/>
    <w:rsid w:val="00565B7C"/>
    <w:rsid w:val="0057009E"/>
    <w:rsid w:val="00573BF9"/>
    <w:rsid w:val="00580BFE"/>
    <w:rsid w:val="005A1625"/>
    <w:rsid w:val="005B05D5"/>
    <w:rsid w:val="005B0658"/>
    <w:rsid w:val="005B0DEC"/>
    <w:rsid w:val="005B1C40"/>
    <w:rsid w:val="005B66FC"/>
    <w:rsid w:val="005C6A23"/>
    <w:rsid w:val="005D08D4"/>
    <w:rsid w:val="005E192E"/>
    <w:rsid w:val="005E30DC"/>
    <w:rsid w:val="005E5731"/>
    <w:rsid w:val="006043A6"/>
    <w:rsid w:val="00605DD7"/>
    <w:rsid w:val="0060658F"/>
    <w:rsid w:val="00613219"/>
    <w:rsid w:val="006250E8"/>
    <w:rsid w:val="0062789A"/>
    <w:rsid w:val="0063396F"/>
    <w:rsid w:val="00640E46"/>
    <w:rsid w:val="0064179C"/>
    <w:rsid w:val="0064279B"/>
    <w:rsid w:val="00643A8A"/>
    <w:rsid w:val="0064491A"/>
    <w:rsid w:val="0064767D"/>
    <w:rsid w:val="00653B50"/>
    <w:rsid w:val="00671D2E"/>
    <w:rsid w:val="0067505F"/>
    <w:rsid w:val="00676417"/>
    <w:rsid w:val="006776B4"/>
    <w:rsid w:val="006873B8"/>
    <w:rsid w:val="00691878"/>
    <w:rsid w:val="006A7804"/>
    <w:rsid w:val="006B0FEA"/>
    <w:rsid w:val="006C6D6D"/>
    <w:rsid w:val="006C7A3B"/>
    <w:rsid w:val="006C7CE4"/>
    <w:rsid w:val="006F4464"/>
    <w:rsid w:val="00714CA4"/>
    <w:rsid w:val="007250D9"/>
    <w:rsid w:val="007274B8"/>
    <w:rsid w:val="00727F97"/>
    <w:rsid w:val="00730AE0"/>
    <w:rsid w:val="00733E3C"/>
    <w:rsid w:val="0074372D"/>
    <w:rsid w:val="007504B8"/>
    <w:rsid w:val="007604F9"/>
    <w:rsid w:val="00764773"/>
    <w:rsid w:val="00764F64"/>
    <w:rsid w:val="007735DC"/>
    <w:rsid w:val="00776788"/>
    <w:rsid w:val="00777B3F"/>
    <w:rsid w:val="0078311A"/>
    <w:rsid w:val="00786827"/>
    <w:rsid w:val="00791D70"/>
    <w:rsid w:val="00796730"/>
    <w:rsid w:val="007A61C5"/>
    <w:rsid w:val="007A6888"/>
    <w:rsid w:val="007B046F"/>
    <w:rsid w:val="007B0DCC"/>
    <w:rsid w:val="007B21D8"/>
    <w:rsid w:val="007B2222"/>
    <w:rsid w:val="007B3FD5"/>
    <w:rsid w:val="007D3601"/>
    <w:rsid w:val="007D6C20"/>
    <w:rsid w:val="007E73B4"/>
    <w:rsid w:val="00807969"/>
    <w:rsid w:val="00812516"/>
    <w:rsid w:val="00813BF2"/>
    <w:rsid w:val="00814D30"/>
    <w:rsid w:val="00814FA1"/>
    <w:rsid w:val="008151B9"/>
    <w:rsid w:val="008326F8"/>
    <w:rsid w:val="00832EBB"/>
    <w:rsid w:val="00834734"/>
    <w:rsid w:val="00835BF6"/>
    <w:rsid w:val="008700CE"/>
    <w:rsid w:val="008761F3"/>
    <w:rsid w:val="00881DD2"/>
    <w:rsid w:val="008825F8"/>
    <w:rsid w:val="00882B54"/>
    <w:rsid w:val="008912AE"/>
    <w:rsid w:val="008B0F23"/>
    <w:rsid w:val="008B560B"/>
    <w:rsid w:val="008C41F7"/>
    <w:rsid w:val="008D6DCF"/>
    <w:rsid w:val="008E0FCD"/>
    <w:rsid w:val="008E372C"/>
    <w:rsid w:val="008E5424"/>
    <w:rsid w:val="00901689"/>
    <w:rsid w:val="009018F0"/>
    <w:rsid w:val="00906E82"/>
    <w:rsid w:val="0092624B"/>
    <w:rsid w:val="00942446"/>
    <w:rsid w:val="00945E13"/>
    <w:rsid w:val="009501D7"/>
    <w:rsid w:val="0095302D"/>
    <w:rsid w:val="00953113"/>
    <w:rsid w:val="00954B97"/>
    <w:rsid w:val="00955127"/>
    <w:rsid w:val="00956BC9"/>
    <w:rsid w:val="00964274"/>
    <w:rsid w:val="00970F49"/>
    <w:rsid w:val="009715DA"/>
    <w:rsid w:val="00976338"/>
    <w:rsid w:val="00984A36"/>
    <w:rsid w:val="00990F80"/>
    <w:rsid w:val="009931F0"/>
    <w:rsid w:val="009955F8"/>
    <w:rsid w:val="009A36AD"/>
    <w:rsid w:val="009A3F33"/>
    <w:rsid w:val="009B18A2"/>
    <w:rsid w:val="009D04EE"/>
    <w:rsid w:val="009D1B63"/>
    <w:rsid w:val="009E0D11"/>
    <w:rsid w:val="009E3135"/>
    <w:rsid w:val="009E37D3"/>
    <w:rsid w:val="009E52E7"/>
    <w:rsid w:val="009F57C0"/>
    <w:rsid w:val="00A0510D"/>
    <w:rsid w:val="00A11569"/>
    <w:rsid w:val="00A204BB"/>
    <w:rsid w:val="00A20A67"/>
    <w:rsid w:val="00A27EE4"/>
    <w:rsid w:val="00A57976"/>
    <w:rsid w:val="00A636B8"/>
    <w:rsid w:val="00A653AF"/>
    <w:rsid w:val="00A67AA0"/>
    <w:rsid w:val="00A81355"/>
    <w:rsid w:val="00A8496D"/>
    <w:rsid w:val="00A85D42"/>
    <w:rsid w:val="00A87627"/>
    <w:rsid w:val="00A91D4B"/>
    <w:rsid w:val="00A962D4"/>
    <w:rsid w:val="00A972AD"/>
    <w:rsid w:val="00A9790B"/>
    <w:rsid w:val="00AA2B8A"/>
    <w:rsid w:val="00AA4041"/>
    <w:rsid w:val="00AC6ABB"/>
    <w:rsid w:val="00AC7402"/>
    <w:rsid w:val="00AC7830"/>
    <w:rsid w:val="00AD2200"/>
    <w:rsid w:val="00AE6AB7"/>
    <w:rsid w:val="00AE7A32"/>
    <w:rsid w:val="00B0491F"/>
    <w:rsid w:val="00B162B5"/>
    <w:rsid w:val="00B179C9"/>
    <w:rsid w:val="00B222BF"/>
    <w:rsid w:val="00B236AD"/>
    <w:rsid w:val="00B30A26"/>
    <w:rsid w:val="00B37579"/>
    <w:rsid w:val="00B40FFB"/>
    <w:rsid w:val="00B4196F"/>
    <w:rsid w:val="00B45392"/>
    <w:rsid w:val="00B45AA4"/>
    <w:rsid w:val="00B525C6"/>
    <w:rsid w:val="00B55AFB"/>
    <w:rsid w:val="00B610A2"/>
    <w:rsid w:val="00BA2CF0"/>
    <w:rsid w:val="00BB320E"/>
    <w:rsid w:val="00BC2397"/>
    <w:rsid w:val="00BC3813"/>
    <w:rsid w:val="00BC7808"/>
    <w:rsid w:val="00BD15BB"/>
    <w:rsid w:val="00BE099A"/>
    <w:rsid w:val="00BE1098"/>
    <w:rsid w:val="00BF07BF"/>
    <w:rsid w:val="00BF2B6F"/>
    <w:rsid w:val="00C06EBC"/>
    <w:rsid w:val="00C0723F"/>
    <w:rsid w:val="00C11BE4"/>
    <w:rsid w:val="00C17B01"/>
    <w:rsid w:val="00C21E3A"/>
    <w:rsid w:val="00C22C7B"/>
    <w:rsid w:val="00C26C83"/>
    <w:rsid w:val="00C45567"/>
    <w:rsid w:val="00C51ABF"/>
    <w:rsid w:val="00C51B42"/>
    <w:rsid w:val="00C52383"/>
    <w:rsid w:val="00C56A9B"/>
    <w:rsid w:val="00C740CF"/>
    <w:rsid w:val="00C8277D"/>
    <w:rsid w:val="00C95538"/>
    <w:rsid w:val="00C96567"/>
    <w:rsid w:val="00C97E44"/>
    <w:rsid w:val="00CA0FC9"/>
    <w:rsid w:val="00CA6CCD"/>
    <w:rsid w:val="00CC50B7"/>
    <w:rsid w:val="00CD369B"/>
    <w:rsid w:val="00CE2498"/>
    <w:rsid w:val="00CE36B8"/>
    <w:rsid w:val="00CE74D2"/>
    <w:rsid w:val="00CF0DA9"/>
    <w:rsid w:val="00CF6488"/>
    <w:rsid w:val="00CF65A2"/>
    <w:rsid w:val="00D02BFA"/>
    <w:rsid w:val="00D02C00"/>
    <w:rsid w:val="00D12ABD"/>
    <w:rsid w:val="00D16F4B"/>
    <w:rsid w:val="00D17132"/>
    <w:rsid w:val="00D2075B"/>
    <w:rsid w:val="00D20BAB"/>
    <w:rsid w:val="00D224B3"/>
    <w:rsid w:val="00D229F1"/>
    <w:rsid w:val="00D259E8"/>
    <w:rsid w:val="00D33F1B"/>
    <w:rsid w:val="00D35448"/>
    <w:rsid w:val="00D36199"/>
    <w:rsid w:val="00D37CEC"/>
    <w:rsid w:val="00D37DEA"/>
    <w:rsid w:val="00D405D4"/>
    <w:rsid w:val="00D41269"/>
    <w:rsid w:val="00D45007"/>
    <w:rsid w:val="00D56E27"/>
    <w:rsid w:val="00D617CC"/>
    <w:rsid w:val="00D6747B"/>
    <w:rsid w:val="00D87A1E"/>
    <w:rsid w:val="00DA75E0"/>
    <w:rsid w:val="00DD6AC3"/>
    <w:rsid w:val="00DE123C"/>
    <w:rsid w:val="00DE28ED"/>
    <w:rsid w:val="00DE39D8"/>
    <w:rsid w:val="00DE4307"/>
    <w:rsid w:val="00DE5614"/>
    <w:rsid w:val="00DF78E0"/>
    <w:rsid w:val="00E0407E"/>
    <w:rsid w:val="00E04FDF"/>
    <w:rsid w:val="00E07620"/>
    <w:rsid w:val="00E14D99"/>
    <w:rsid w:val="00E15F2A"/>
    <w:rsid w:val="00E279E8"/>
    <w:rsid w:val="00E31B55"/>
    <w:rsid w:val="00E357B1"/>
    <w:rsid w:val="00E4455C"/>
    <w:rsid w:val="00E462D0"/>
    <w:rsid w:val="00E579D6"/>
    <w:rsid w:val="00E75567"/>
    <w:rsid w:val="00E857D6"/>
    <w:rsid w:val="00E87D45"/>
    <w:rsid w:val="00EA0163"/>
    <w:rsid w:val="00EA0C3A"/>
    <w:rsid w:val="00EA30C6"/>
    <w:rsid w:val="00EB1689"/>
    <w:rsid w:val="00EB2779"/>
    <w:rsid w:val="00EB76E6"/>
    <w:rsid w:val="00EC613A"/>
    <w:rsid w:val="00ED18F9"/>
    <w:rsid w:val="00ED20FC"/>
    <w:rsid w:val="00ED53C9"/>
    <w:rsid w:val="00EE0EE0"/>
    <w:rsid w:val="00EE7DA3"/>
    <w:rsid w:val="00EF1139"/>
    <w:rsid w:val="00EF1277"/>
    <w:rsid w:val="00F143F8"/>
    <w:rsid w:val="00F1662D"/>
    <w:rsid w:val="00F3099C"/>
    <w:rsid w:val="00F35F4F"/>
    <w:rsid w:val="00F44FE0"/>
    <w:rsid w:val="00F50AC5"/>
    <w:rsid w:val="00F52057"/>
    <w:rsid w:val="00F54EAB"/>
    <w:rsid w:val="00F6025D"/>
    <w:rsid w:val="00F672B2"/>
    <w:rsid w:val="00F8340A"/>
    <w:rsid w:val="00F83D10"/>
    <w:rsid w:val="00F95E23"/>
    <w:rsid w:val="00F96457"/>
    <w:rsid w:val="00F970AE"/>
    <w:rsid w:val="00FB022D"/>
    <w:rsid w:val="00FB1F17"/>
    <w:rsid w:val="00FB3492"/>
    <w:rsid w:val="00FC300D"/>
    <w:rsid w:val="00FD20DE"/>
    <w:rsid w:val="00FF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4D99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uiPriority w:val="99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uiPriority w:val="99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uiPriority w:val="99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15">
    <w:name w:val="Сетка таблицы1"/>
    <w:basedOn w:val="a3"/>
    <w:next w:val="af"/>
    <w:rsid w:val="00383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24"/>
    <w:basedOn w:val="a3"/>
    <w:rsid w:val="00D36199"/>
    <w:rPr>
      <w:rFonts w:ascii="Calibri" w:eastAsia="Calibri" w:hAnsi="Calibri" w:cs="Calibri"/>
      <w:lang w:eastAsia="ru-RU"/>
    </w:rPr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character" w:customStyle="1" w:styleId="aff8">
    <w:name w:val="Основной текст_"/>
    <w:basedOn w:val="a2"/>
    <w:link w:val="41"/>
    <w:rsid w:val="0054421C"/>
    <w:rPr>
      <w:rFonts w:ascii="Calibri" w:eastAsia="Calibri" w:hAnsi="Calibri" w:cs="Calibri"/>
      <w:spacing w:val="2"/>
      <w:shd w:val="clear" w:color="auto" w:fill="FFFFFF"/>
    </w:rPr>
  </w:style>
  <w:style w:type="paragraph" w:customStyle="1" w:styleId="41">
    <w:name w:val="Основной текст4"/>
    <w:basedOn w:val="a1"/>
    <w:link w:val="aff8"/>
    <w:rsid w:val="0054421C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="Calibri" w:eastAsia="Calibri" w:hAnsi="Calibri" w:cs="Calibri"/>
      <w:spacing w:val="2"/>
    </w:rPr>
  </w:style>
  <w:style w:type="character" w:customStyle="1" w:styleId="16">
    <w:name w:val="Основной текст1"/>
    <w:basedOn w:val="aff8"/>
    <w:rsid w:val="0054421C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table" w:customStyle="1" w:styleId="27">
    <w:name w:val="Сетка таблицы2"/>
    <w:basedOn w:val="a3"/>
    <w:next w:val="af"/>
    <w:rsid w:val="00EF1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"/>
    <w:rsid w:val="00EF1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3"/>
    <w:next w:val="af"/>
    <w:rsid w:val="00005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3"/>
    <w:next w:val="af"/>
    <w:rsid w:val="00D02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8CBAA-F5F5-4892-9CA3-D94E4FEFB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26</Pages>
  <Words>6237</Words>
  <Characters>35553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Admin</cp:lastModifiedBy>
  <cp:revision>1</cp:revision>
  <dcterms:created xsi:type="dcterms:W3CDTF">2025-10-24T06:50:00Z</dcterms:created>
  <dcterms:modified xsi:type="dcterms:W3CDTF">2026-01-30T10:19:00Z</dcterms:modified>
</cp:coreProperties>
</file>